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C79" w:rsidRDefault="00820C79" w:rsidP="00820C79">
      <w:pPr>
        <w:rPr>
          <w:b/>
          <w:sz w:val="28"/>
          <w:szCs w:val="28"/>
        </w:rPr>
      </w:pPr>
      <w:r>
        <w:rPr>
          <w:noProof/>
          <w:lang w:val="en-GB" w:eastAsia="en-GB"/>
        </w:rPr>
        <w:drawing>
          <wp:anchor distT="0" distB="0" distL="114300" distR="114300" simplePos="0" relativeHeight="251658240" behindDoc="0" locked="0" layoutInCell="1" allowOverlap="1" wp14:anchorId="29CC1839" wp14:editId="15CA09BE">
            <wp:simplePos x="0" y="0"/>
            <wp:positionH relativeFrom="column">
              <wp:posOffset>4286250</wp:posOffset>
            </wp:positionH>
            <wp:positionV relativeFrom="paragraph">
              <wp:posOffset>-334645</wp:posOffset>
            </wp:positionV>
            <wp:extent cx="1200150" cy="1218824"/>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0150" cy="1218824"/>
                    </a:xfrm>
                    <a:prstGeom prst="rect">
                      <a:avLst/>
                    </a:prstGeom>
                    <a:ln>
                      <a:noFill/>
                    </a:ln>
                    <a:effectLst/>
                  </pic:spPr>
                </pic:pic>
              </a:graphicData>
            </a:graphic>
          </wp:anchor>
        </w:drawing>
      </w:r>
    </w:p>
    <w:p w:rsidR="0081277A" w:rsidRPr="00820C79" w:rsidRDefault="00820C79" w:rsidP="00820C79">
      <w:pPr>
        <w:rPr>
          <w:sz w:val="28"/>
          <w:szCs w:val="28"/>
        </w:rPr>
      </w:pPr>
      <w:r>
        <w:rPr>
          <w:b/>
          <w:sz w:val="28"/>
          <w:szCs w:val="28"/>
        </w:rPr>
        <w:t>LOWER DARWEN PRIMARY SCHOOL</w:t>
      </w:r>
      <w:r w:rsidR="00B21ADE" w:rsidRPr="00820C79">
        <w:rPr>
          <w:b/>
          <w:sz w:val="28"/>
          <w:szCs w:val="28"/>
        </w:rPr>
        <w:br/>
        <w:t>Mobile and Home Working Policy (Data Protection)</w:t>
      </w:r>
    </w:p>
    <w:p w:rsidR="0081277A" w:rsidRDefault="00B21ADE">
      <w:r>
        <w:rPr>
          <w:i/>
        </w:rPr>
        <w:t>Applies to: employees, agen</w:t>
      </w:r>
      <w:r w:rsidR="000443C0">
        <w:rPr>
          <w:i/>
        </w:rPr>
        <w:t>cy staff, volunteers, governors</w:t>
      </w:r>
      <w:r>
        <w:rPr>
          <w:i/>
        </w:rPr>
        <w:t xml:space="preserve"> and contractors who access school information off-site</w:t>
      </w:r>
    </w:p>
    <w:p w:rsidR="0081277A" w:rsidRPr="00820C79" w:rsidRDefault="00B21ADE">
      <w:pPr>
        <w:pStyle w:val="Heading1"/>
        <w:rPr>
          <w:color w:val="auto"/>
        </w:rPr>
      </w:pPr>
      <w:r w:rsidRPr="00820C79">
        <w:rPr>
          <w:color w:val="auto"/>
        </w:rPr>
        <w:t>1. Purpose</w:t>
      </w:r>
    </w:p>
    <w:p w:rsidR="0081277A" w:rsidRPr="00820C79" w:rsidRDefault="00B21ADE">
      <w:r w:rsidRPr="00820C79">
        <w:t>This policy sets out the requirements for sec</w:t>
      </w:r>
      <w:r w:rsidR="000443C0">
        <w:t>ure mobile and home working at Lower Darwen Primary School</w:t>
      </w:r>
      <w:r w:rsidRPr="00820C79">
        <w:t>. Its objective is to protect personal data and other confidential information when it is accessed, processed, or stored away from school premises.</w:t>
      </w:r>
    </w:p>
    <w:p w:rsidR="0081277A" w:rsidRPr="00820C79" w:rsidRDefault="00B21ADE">
      <w:pPr>
        <w:pStyle w:val="Heading1"/>
        <w:rPr>
          <w:color w:val="auto"/>
        </w:rPr>
      </w:pPr>
      <w:r w:rsidRPr="00820C79">
        <w:rPr>
          <w:color w:val="auto"/>
        </w:rPr>
        <w:t>2. Scope</w:t>
      </w:r>
    </w:p>
    <w:p w:rsidR="0081277A" w:rsidRPr="00820C79" w:rsidRDefault="00B21ADE">
      <w:r w:rsidRPr="00820C79">
        <w:t>This policy applies whenever a member of the workforce:</w:t>
      </w:r>
    </w:p>
    <w:p w:rsidR="0081277A" w:rsidRPr="00820C79" w:rsidRDefault="00B21ADE">
      <w:pPr>
        <w:pStyle w:val="ListBullet"/>
      </w:pPr>
      <w:r w:rsidRPr="00820C79">
        <w:t>works from home or another off-site location;</w:t>
      </w:r>
    </w:p>
    <w:p w:rsidR="0081277A" w:rsidRPr="00820C79" w:rsidRDefault="00B21ADE">
      <w:pPr>
        <w:pStyle w:val="ListBullet"/>
      </w:pPr>
      <w:r w:rsidRPr="00820C79">
        <w:t>accesses school systems remotely (for example, MIS, finance, HR, email, safeguarding or cloud services);</w:t>
      </w:r>
    </w:p>
    <w:p w:rsidR="0081277A" w:rsidRPr="00820C79" w:rsidRDefault="00B21ADE">
      <w:pPr>
        <w:pStyle w:val="ListBullet"/>
      </w:pPr>
      <w:r w:rsidRPr="00820C79">
        <w:t>uses a mobile device (laptop, tablet, phone, removable storage) to process school information;</w:t>
      </w:r>
    </w:p>
    <w:p w:rsidR="0081277A" w:rsidRPr="00820C79" w:rsidRDefault="00B21ADE">
      <w:pPr>
        <w:pStyle w:val="ListBullet"/>
      </w:pPr>
      <w:r w:rsidRPr="00820C79">
        <w:t>prints, transports, or stores paper records off-site.</w:t>
      </w:r>
    </w:p>
    <w:p w:rsidR="0081277A" w:rsidRPr="00820C79" w:rsidRDefault="00B21ADE">
      <w:r w:rsidRPr="00820C79">
        <w:t xml:space="preserve">This policy should be read alongside the </w:t>
      </w:r>
      <w:r w:rsidR="000443C0">
        <w:t>school’s Data Protection Policy</w:t>
      </w:r>
      <w:r w:rsidRPr="00820C79">
        <w:t xml:space="preserve"> / Acceptable Use Policy, Records M</w:t>
      </w:r>
      <w:r w:rsidR="000443C0">
        <w:t>anagement and Retention Schedule</w:t>
      </w:r>
      <w:r w:rsidRPr="00820C79">
        <w:t xml:space="preserve"> </w:t>
      </w:r>
    </w:p>
    <w:p w:rsidR="0081277A" w:rsidRPr="00820C79" w:rsidRDefault="00B21ADE">
      <w:pPr>
        <w:pStyle w:val="Heading1"/>
        <w:rPr>
          <w:color w:val="auto"/>
        </w:rPr>
      </w:pPr>
      <w:r w:rsidRPr="00820C79">
        <w:rPr>
          <w:color w:val="auto"/>
        </w:rPr>
        <w:t>3. Legal and regulatory context</w:t>
      </w:r>
    </w:p>
    <w:p w:rsidR="0081277A" w:rsidRPr="00820C79" w:rsidRDefault="00B21ADE">
      <w:r w:rsidRPr="00820C79">
        <w:t>This policy supports compliance with, as applicable:</w:t>
      </w:r>
    </w:p>
    <w:p w:rsidR="0081277A" w:rsidRPr="00820C79" w:rsidRDefault="00B21ADE">
      <w:pPr>
        <w:pStyle w:val="ListBullet"/>
      </w:pPr>
      <w:r w:rsidRPr="00820C79">
        <w:t>UK General Data Protection Regulation (UK GDPR) and the Data Protection Act 2018;</w:t>
      </w:r>
    </w:p>
    <w:p w:rsidR="0081277A" w:rsidRPr="00820C79" w:rsidRDefault="00B21ADE">
      <w:pPr>
        <w:pStyle w:val="ListBullet"/>
      </w:pPr>
      <w:r w:rsidRPr="00820C79">
        <w:t>the UK GDPR security principle and Article 32 (security of processing);</w:t>
      </w:r>
    </w:p>
    <w:p w:rsidR="0081277A" w:rsidRPr="00820C79" w:rsidRDefault="00B21ADE">
      <w:pPr>
        <w:pStyle w:val="ListBullet"/>
      </w:pPr>
      <w:r w:rsidRPr="00820C79">
        <w:t>Freedom of Information Act 2000 (maintained schools) and Environmental Information Regulations 2004;</w:t>
      </w:r>
    </w:p>
    <w:p w:rsidR="0081277A" w:rsidRPr="00820C79" w:rsidRDefault="00B21ADE">
      <w:pPr>
        <w:pStyle w:val="ListBullet"/>
      </w:pPr>
      <w:r w:rsidRPr="00820C79">
        <w:t>common law duty of confidence;</w:t>
      </w:r>
    </w:p>
    <w:p w:rsidR="0081277A" w:rsidRPr="00820C79" w:rsidRDefault="00B21ADE">
      <w:pPr>
        <w:pStyle w:val="ListBullet"/>
      </w:pPr>
      <w:r w:rsidRPr="00820C79">
        <w:t>computer misuse and cyber security obligations (including contractual and procurement requirements).</w:t>
      </w:r>
    </w:p>
    <w:p w:rsidR="0081277A" w:rsidRPr="00820C79" w:rsidRDefault="00B21ADE">
      <w:r w:rsidRPr="00820C79">
        <w:t>Note: the Information Commissioner’s Office (ICO) has published specific guidance on working from home and secure remote working. National Cyber Security Centre (NCSC) guidance should also be followed for secure home working.</w:t>
      </w:r>
    </w:p>
    <w:p w:rsidR="0081277A" w:rsidRPr="00820C79" w:rsidRDefault="00B21ADE">
      <w:pPr>
        <w:pStyle w:val="Heading1"/>
        <w:rPr>
          <w:color w:val="auto"/>
        </w:rPr>
      </w:pPr>
      <w:r w:rsidRPr="00820C79">
        <w:rPr>
          <w:color w:val="auto"/>
        </w:rPr>
        <w:lastRenderedPageBreak/>
        <w:t>4. Core principles</w:t>
      </w:r>
    </w:p>
    <w:p w:rsidR="0081277A" w:rsidRPr="00820C79" w:rsidRDefault="00B21ADE">
      <w:r w:rsidRPr="00820C79">
        <w:t>When working remotely, staff must ensure that:</w:t>
      </w:r>
    </w:p>
    <w:p w:rsidR="0081277A" w:rsidRPr="00820C79" w:rsidRDefault="00B21ADE">
      <w:pPr>
        <w:pStyle w:val="ListBullet"/>
      </w:pPr>
      <w:r w:rsidRPr="00820C79">
        <w:t>personal data is accessed only where there is a valid business need and appropriate authorisation;</w:t>
      </w:r>
    </w:p>
    <w:p w:rsidR="0081277A" w:rsidRPr="00820C79" w:rsidRDefault="00B21ADE">
      <w:pPr>
        <w:pStyle w:val="ListBullet"/>
      </w:pPr>
      <w:r w:rsidRPr="00820C79">
        <w:t>the minimum necessary data is taken off-site (data minimisation);</w:t>
      </w:r>
    </w:p>
    <w:p w:rsidR="0081277A" w:rsidRPr="00820C79" w:rsidRDefault="00B21ADE">
      <w:pPr>
        <w:pStyle w:val="ListBullet"/>
      </w:pPr>
      <w:r w:rsidRPr="00820C79">
        <w:t>data is protected against unauthorised access (confidentiality), alteration (integrity), and loss (availability);</w:t>
      </w:r>
    </w:p>
    <w:p w:rsidR="0081277A" w:rsidRPr="00820C79" w:rsidRDefault="00B21ADE">
      <w:pPr>
        <w:pStyle w:val="ListBullet"/>
      </w:pPr>
      <w:r w:rsidRPr="00820C79">
        <w:t>information is stored in approved school systems, not in personal accounts or unmanaged devices;</w:t>
      </w:r>
    </w:p>
    <w:p w:rsidR="0081277A" w:rsidRPr="00820C79" w:rsidRDefault="00B21ADE">
      <w:pPr>
        <w:pStyle w:val="ListBullet"/>
      </w:pPr>
      <w:r w:rsidRPr="00820C79">
        <w:t>any suspected incident, loss or breach is reported immediately in line with section 15.</w:t>
      </w:r>
    </w:p>
    <w:p w:rsidR="0081277A" w:rsidRPr="00820C79" w:rsidRDefault="00B21ADE">
      <w:pPr>
        <w:pStyle w:val="Heading1"/>
        <w:rPr>
          <w:color w:val="auto"/>
        </w:rPr>
      </w:pPr>
      <w:r w:rsidRPr="00820C79">
        <w:rPr>
          <w:color w:val="auto"/>
        </w:rPr>
        <w:t>5. Roles and responsibilities</w:t>
      </w:r>
    </w:p>
    <w:p w:rsidR="0081277A" w:rsidRPr="00820C79" w:rsidRDefault="00B21ADE">
      <w:pPr>
        <w:pStyle w:val="Heading2"/>
        <w:rPr>
          <w:color w:val="auto"/>
        </w:rPr>
      </w:pPr>
      <w:r w:rsidRPr="00820C79">
        <w:rPr>
          <w:color w:val="auto"/>
        </w:rPr>
        <w:t xml:space="preserve">5.1 Governing Board </w:t>
      </w:r>
    </w:p>
    <w:p w:rsidR="0081277A" w:rsidRPr="00820C79" w:rsidRDefault="000443C0">
      <w:r>
        <w:t>The Governing Board</w:t>
      </w:r>
      <w:r w:rsidR="00B21ADE" w:rsidRPr="00820C79">
        <w:t xml:space="preserve"> is responsible for ensuring appropriate governance, resources, and oversight for secure remote working, including approval and periodic review of this policy.</w:t>
      </w:r>
    </w:p>
    <w:p w:rsidR="0081277A" w:rsidRPr="00820C79" w:rsidRDefault="00B21ADE">
      <w:pPr>
        <w:pStyle w:val="Heading2"/>
        <w:rPr>
          <w:color w:val="auto"/>
        </w:rPr>
      </w:pPr>
      <w:r w:rsidRPr="00820C79">
        <w:rPr>
          <w:color w:val="auto"/>
        </w:rPr>
        <w:t xml:space="preserve">5.2 Headteacher </w:t>
      </w:r>
    </w:p>
    <w:p w:rsidR="0081277A" w:rsidRPr="00820C79" w:rsidRDefault="00B21ADE">
      <w:r w:rsidRPr="00820C79">
        <w:t xml:space="preserve">The </w:t>
      </w:r>
      <w:r w:rsidR="000443C0">
        <w:t>Headteacher</w:t>
      </w:r>
      <w:r w:rsidRPr="00820C79">
        <w:t xml:space="preserve"> is responsible for implementation of this policy, ensuring staff awareness and compliance, and authorising remote working arrangements where required.</w:t>
      </w:r>
    </w:p>
    <w:p w:rsidR="0081277A" w:rsidRPr="00820C79" w:rsidRDefault="00B21ADE">
      <w:pPr>
        <w:pStyle w:val="Heading2"/>
        <w:rPr>
          <w:color w:val="auto"/>
        </w:rPr>
      </w:pPr>
      <w:r w:rsidRPr="00820C79">
        <w:rPr>
          <w:color w:val="auto"/>
        </w:rPr>
        <w:t>5.3 Data Protection Officer (DPO)</w:t>
      </w:r>
    </w:p>
    <w:p w:rsidR="0081277A" w:rsidRPr="00820C79" w:rsidRDefault="00B21ADE">
      <w:r w:rsidRPr="00820C79">
        <w:t>The DPO provides independent advice and monitoring on data protection compliance, supports DPIAs/risk assessments for remote working, and advises on personal data breaches and ICO reporting thresholds.</w:t>
      </w:r>
    </w:p>
    <w:p w:rsidR="0081277A" w:rsidRPr="00820C79" w:rsidRDefault="00B21ADE">
      <w:pPr>
        <w:pStyle w:val="Heading2"/>
        <w:rPr>
          <w:color w:val="auto"/>
        </w:rPr>
      </w:pPr>
      <w:r w:rsidRPr="00820C79">
        <w:rPr>
          <w:color w:val="auto"/>
        </w:rPr>
        <w:t xml:space="preserve">5.4 </w:t>
      </w:r>
      <w:r w:rsidR="000443C0">
        <w:rPr>
          <w:color w:val="auto"/>
        </w:rPr>
        <w:t>Crystal IT Support</w:t>
      </w:r>
    </w:p>
    <w:p w:rsidR="0081277A" w:rsidRPr="00820C79" w:rsidRDefault="00B21ADE">
      <w:r w:rsidRPr="00820C79">
        <w:t>IT support is responsible for configuring secure remote access, device management, patching, account controls, logging/monitoring, and responding to security incidents.</w:t>
      </w:r>
    </w:p>
    <w:p w:rsidR="0081277A" w:rsidRPr="00820C79" w:rsidRDefault="00B21ADE">
      <w:pPr>
        <w:pStyle w:val="Heading2"/>
        <w:rPr>
          <w:color w:val="auto"/>
        </w:rPr>
      </w:pPr>
      <w:r w:rsidRPr="00820C79">
        <w:rPr>
          <w:color w:val="auto"/>
        </w:rPr>
        <w:t>5.5 All staff and other users</w:t>
      </w:r>
    </w:p>
    <w:p w:rsidR="0081277A" w:rsidRPr="00820C79" w:rsidRDefault="00B21ADE">
      <w:r w:rsidRPr="00820C79">
        <w:t>All users must follow this policy, complete mandatory training, protect devices and credentials, and report incidents promptly.</w:t>
      </w:r>
    </w:p>
    <w:p w:rsidR="000443C0" w:rsidRDefault="000443C0">
      <w:pPr>
        <w:rPr>
          <w:rFonts w:asciiTheme="majorHAnsi" w:eastAsiaTheme="majorEastAsia" w:hAnsiTheme="majorHAnsi" w:cstheme="majorBidi"/>
          <w:b/>
          <w:bCs/>
          <w:sz w:val="32"/>
          <w:szCs w:val="28"/>
        </w:rPr>
      </w:pPr>
      <w:r>
        <w:br w:type="page"/>
      </w:r>
    </w:p>
    <w:p w:rsidR="0081277A" w:rsidRPr="00820C79" w:rsidRDefault="00B21ADE">
      <w:pPr>
        <w:pStyle w:val="Heading1"/>
        <w:rPr>
          <w:color w:val="auto"/>
        </w:rPr>
      </w:pPr>
      <w:r w:rsidRPr="00820C79">
        <w:rPr>
          <w:color w:val="auto"/>
        </w:rPr>
        <w:t>6. Authorisation and risk assessment</w:t>
      </w:r>
    </w:p>
    <w:p w:rsidR="0081277A" w:rsidRPr="00820C79" w:rsidRDefault="00B21ADE">
      <w:r w:rsidRPr="00820C79">
        <w:t>Remote working must be planned and proportionate. Managers may require a short risk assessment before authorising routine remote working, particularly where special category data, safeguarding information, or high volumes of personal data will be accessed off-site.</w:t>
      </w:r>
    </w:p>
    <w:p w:rsidR="0081277A" w:rsidRPr="00820C79" w:rsidRDefault="00B21ADE">
      <w:r w:rsidRPr="00820C79">
        <w:t>Authorisation should consider:</w:t>
      </w:r>
    </w:p>
    <w:p w:rsidR="0081277A" w:rsidRPr="00820C79" w:rsidRDefault="00B21ADE">
      <w:pPr>
        <w:pStyle w:val="ListBullet"/>
      </w:pPr>
      <w:r w:rsidRPr="00820C79">
        <w:t>the type and sensitivity of data involved (for example, safeguarding, SEN, medical information);</w:t>
      </w:r>
    </w:p>
    <w:p w:rsidR="0081277A" w:rsidRPr="00820C79" w:rsidRDefault="00B21ADE">
      <w:pPr>
        <w:pStyle w:val="ListBullet"/>
      </w:pPr>
      <w:r w:rsidRPr="00820C79">
        <w:t>the systems to be accessed and the security controls available (MFA/VPN, encryption, logging);</w:t>
      </w:r>
    </w:p>
    <w:p w:rsidR="0081277A" w:rsidRPr="00820C79" w:rsidRDefault="00B21ADE">
      <w:pPr>
        <w:pStyle w:val="ListBullet"/>
      </w:pPr>
      <w:r w:rsidRPr="00820C79">
        <w:t>the proposed off-site environment (privacy, secure storage, ability to prevent overhearing);</w:t>
      </w:r>
    </w:p>
    <w:p w:rsidR="0081277A" w:rsidRPr="00820C79" w:rsidRDefault="00B21ADE">
      <w:pPr>
        <w:pStyle w:val="ListBullet"/>
      </w:pPr>
      <w:r w:rsidRPr="00820C79">
        <w:t>the need for printing or transporting paper records;</w:t>
      </w:r>
    </w:p>
    <w:p w:rsidR="0081277A" w:rsidRPr="00820C79" w:rsidRDefault="00B21ADE">
      <w:pPr>
        <w:pStyle w:val="ListBullet"/>
      </w:pPr>
      <w:r w:rsidRPr="00820C79">
        <w:t>any additional safeguards required (for example, redaction, pseudonymisation, restricted access).</w:t>
      </w:r>
    </w:p>
    <w:p w:rsidR="0081277A" w:rsidRPr="00820C79" w:rsidRDefault="00B21ADE">
      <w:pPr>
        <w:pStyle w:val="Heading1"/>
        <w:rPr>
          <w:color w:val="auto"/>
        </w:rPr>
      </w:pPr>
      <w:r w:rsidRPr="00820C79">
        <w:rPr>
          <w:color w:val="auto"/>
        </w:rPr>
        <w:t>7. Information classification and restrictions</w:t>
      </w:r>
    </w:p>
    <w:p w:rsidR="0081277A" w:rsidRPr="00820C79" w:rsidRDefault="00B21ADE">
      <w:r w:rsidRPr="00820C79">
        <w:t>The following categories require heightened safeguards and should not be removed from site unless strictly necessary and authorised:</w:t>
      </w:r>
    </w:p>
    <w:p w:rsidR="0081277A" w:rsidRPr="00820C79" w:rsidRDefault="00B21ADE">
      <w:pPr>
        <w:pStyle w:val="ListBullet"/>
      </w:pPr>
      <w:r w:rsidRPr="00820C79">
        <w:t>safeguarding and child protection information;</w:t>
      </w:r>
    </w:p>
    <w:p w:rsidR="0081277A" w:rsidRPr="00820C79" w:rsidRDefault="00B21ADE">
      <w:pPr>
        <w:pStyle w:val="ListBullet"/>
      </w:pPr>
      <w:r w:rsidRPr="00820C79">
        <w:t>looked-after children records and sensitive family court information;</w:t>
      </w:r>
    </w:p>
    <w:p w:rsidR="0081277A" w:rsidRPr="00820C79" w:rsidRDefault="00B21ADE">
      <w:pPr>
        <w:pStyle w:val="ListBullet"/>
      </w:pPr>
      <w:r w:rsidRPr="00820C79">
        <w:t>medical, SEND, and other special category data;</w:t>
      </w:r>
    </w:p>
    <w:p w:rsidR="0081277A" w:rsidRPr="00820C79" w:rsidRDefault="00B21ADE">
      <w:pPr>
        <w:pStyle w:val="ListBullet"/>
      </w:pPr>
      <w:r w:rsidRPr="00820C79">
        <w:t>staff HR files and disciplinary/grievance records;</w:t>
      </w:r>
    </w:p>
    <w:p w:rsidR="0081277A" w:rsidRPr="00820C79" w:rsidRDefault="00B21ADE">
      <w:pPr>
        <w:pStyle w:val="ListBullet"/>
      </w:pPr>
      <w:r w:rsidRPr="00820C79">
        <w:t>information subject to legal privilege or confidential third-party terms.</w:t>
      </w:r>
    </w:p>
    <w:p w:rsidR="0081277A" w:rsidRPr="00820C79" w:rsidRDefault="00B21ADE">
      <w:r w:rsidRPr="00820C79">
        <w:t>Where remote access is required, users should access these records through approved secure systems rather than downloading copies locally.</w:t>
      </w:r>
    </w:p>
    <w:p w:rsidR="0081277A" w:rsidRPr="00820C79" w:rsidRDefault="00B21ADE">
      <w:pPr>
        <w:pStyle w:val="Heading1"/>
        <w:rPr>
          <w:color w:val="auto"/>
        </w:rPr>
      </w:pPr>
      <w:r w:rsidRPr="00820C79">
        <w:rPr>
          <w:color w:val="auto"/>
        </w:rPr>
        <w:t>8. Approved devices and software</w:t>
      </w:r>
    </w:p>
    <w:p w:rsidR="0081277A" w:rsidRPr="00820C79" w:rsidRDefault="00B21ADE">
      <w:pPr>
        <w:pStyle w:val="Heading2"/>
        <w:rPr>
          <w:color w:val="auto"/>
        </w:rPr>
      </w:pPr>
      <w:r w:rsidRPr="00820C79">
        <w:rPr>
          <w:color w:val="auto"/>
        </w:rPr>
        <w:t>8.1 School-managed devices (preferred)</w:t>
      </w:r>
    </w:p>
    <w:p w:rsidR="0081277A" w:rsidRPr="00820C79" w:rsidRDefault="00B21ADE">
      <w:r w:rsidRPr="00820C79">
        <w:t>Where possible, staff must use school-managed devices that are:</w:t>
      </w:r>
    </w:p>
    <w:p w:rsidR="0081277A" w:rsidRPr="00820C79" w:rsidRDefault="00B21ADE">
      <w:pPr>
        <w:pStyle w:val="ListBullet"/>
      </w:pPr>
      <w:r w:rsidRPr="00820C79">
        <w:t>encrypted (full-disk encryption);</w:t>
      </w:r>
    </w:p>
    <w:p w:rsidR="0081277A" w:rsidRPr="00820C79" w:rsidRDefault="00B21ADE">
      <w:pPr>
        <w:pStyle w:val="ListBullet"/>
      </w:pPr>
      <w:r w:rsidRPr="00820C79">
        <w:t>protected by strong authentication (password/passphrase and MFA where available);</w:t>
      </w:r>
    </w:p>
    <w:p w:rsidR="0081277A" w:rsidRPr="00820C79" w:rsidRDefault="00B21ADE">
      <w:pPr>
        <w:pStyle w:val="ListBullet"/>
      </w:pPr>
      <w:r w:rsidRPr="00820C79">
        <w:t>configured with automatic screen lock and a short idle timeout;</w:t>
      </w:r>
    </w:p>
    <w:p w:rsidR="0081277A" w:rsidRPr="00820C79" w:rsidRDefault="00B21ADE">
      <w:pPr>
        <w:pStyle w:val="ListBullet"/>
      </w:pPr>
      <w:r w:rsidRPr="00820C79">
        <w:t>kept up to date with security patches and supported anti-malware;</w:t>
      </w:r>
    </w:p>
    <w:p w:rsidR="0081277A" w:rsidRPr="00820C79" w:rsidRDefault="00B21ADE">
      <w:pPr>
        <w:pStyle w:val="ListBullet"/>
      </w:pPr>
      <w:r w:rsidRPr="00820C79">
        <w:t>capable of remote wipe where loss/theft occurs.</w:t>
      </w:r>
    </w:p>
    <w:p w:rsidR="0081277A" w:rsidRPr="00820C79" w:rsidRDefault="00B21ADE">
      <w:pPr>
        <w:pStyle w:val="Heading2"/>
        <w:rPr>
          <w:color w:val="auto"/>
        </w:rPr>
      </w:pPr>
      <w:r w:rsidRPr="00820C79">
        <w:rPr>
          <w:color w:val="auto"/>
        </w:rPr>
        <w:t>8.2 Personal devices / BYOD (only if authorised)</w:t>
      </w:r>
    </w:p>
    <w:p w:rsidR="0081277A" w:rsidRPr="00820C79" w:rsidRDefault="00B21ADE">
      <w:r w:rsidRPr="00820C79">
        <w:t>Use of personal devices (Bring Your Own Device) to access or process personal data is permitted only where explicitly authorised and where the device meets minimum standards. As a minimum, the user must:</w:t>
      </w:r>
    </w:p>
    <w:p w:rsidR="0081277A" w:rsidRPr="00820C79" w:rsidRDefault="00B21ADE">
      <w:pPr>
        <w:pStyle w:val="ListBullet"/>
      </w:pPr>
      <w:r w:rsidRPr="00820C79">
        <w:t>use a separate user profile/account for school work where feasible;</w:t>
      </w:r>
    </w:p>
    <w:p w:rsidR="0081277A" w:rsidRPr="00820C79" w:rsidRDefault="00B21ADE">
      <w:pPr>
        <w:pStyle w:val="ListBullet"/>
      </w:pPr>
      <w:r w:rsidRPr="00820C79">
        <w:t>enable device encry</w:t>
      </w:r>
      <w:r w:rsidR="000443C0">
        <w:t>ption and a strong screen lock;</w:t>
      </w:r>
    </w:p>
    <w:p w:rsidR="0081277A" w:rsidRPr="00820C79" w:rsidRDefault="00B21ADE">
      <w:pPr>
        <w:pStyle w:val="ListBullet"/>
      </w:pPr>
      <w:r w:rsidRPr="00820C79">
        <w:t>enable automatic updates and install patches promptly;</w:t>
      </w:r>
    </w:p>
    <w:p w:rsidR="0081277A" w:rsidRPr="00820C79" w:rsidRDefault="00B21ADE">
      <w:pPr>
        <w:pStyle w:val="ListBullet"/>
      </w:pPr>
      <w:r w:rsidRPr="00820C79">
        <w:t>use only approved apps and do not forward work emails to personal accounts;</w:t>
      </w:r>
    </w:p>
    <w:p w:rsidR="0081277A" w:rsidRPr="00820C79" w:rsidRDefault="00B21ADE">
      <w:pPr>
        <w:pStyle w:val="ListBullet"/>
      </w:pPr>
      <w:r w:rsidRPr="00820C79">
        <w:t>accept that school data may need to be removed (remote wipe / managed container) if the device is lost or employment ends.</w:t>
      </w:r>
    </w:p>
    <w:p w:rsidR="0081277A" w:rsidRPr="00820C79" w:rsidRDefault="00B21ADE">
      <w:r w:rsidRPr="00820C79">
        <w:t>The school may refuse BYOD where risk is unacceptable or where safeguarding or sensitive data is involved.</w:t>
      </w:r>
    </w:p>
    <w:p w:rsidR="0081277A" w:rsidRPr="00820C79" w:rsidRDefault="00B21ADE">
      <w:pPr>
        <w:pStyle w:val="Heading2"/>
        <w:rPr>
          <w:color w:val="auto"/>
        </w:rPr>
      </w:pPr>
      <w:r w:rsidRPr="00820C79">
        <w:rPr>
          <w:color w:val="auto"/>
        </w:rPr>
        <w:t>8.3 Approved services</w:t>
      </w:r>
    </w:p>
    <w:p w:rsidR="0081277A" w:rsidRPr="00820C79" w:rsidRDefault="00B21ADE">
      <w:r w:rsidRPr="00820C79">
        <w:t>School information must be stored and shared only using approved school systems (for example, Microsoft 365/Google Workspace t</w:t>
      </w:r>
      <w:r w:rsidR="000443C0">
        <w:t>enant managed by the school</w:t>
      </w:r>
      <w:r w:rsidRPr="00820C79">
        <w:t xml:space="preserve">, MIS portals, </w:t>
      </w:r>
      <w:proofErr w:type="gramStart"/>
      <w:r w:rsidRPr="00820C79">
        <w:t>secure</w:t>
      </w:r>
      <w:proofErr w:type="gramEnd"/>
      <w:r w:rsidRPr="00820C79">
        <w:t xml:space="preserve"> file transfer solutions). Personal cloud storage (for example</w:t>
      </w:r>
      <w:r w:rsidR="000443C0">
        <w:t>, personal iCloud, Google Drive</w:t>
      </w:r>
      <w:r w:rsidRPr="00820C79">
        <w:t>) must not be used for school data.</w:t>
      </w:r>
    </w:p>
    <w:p w:rsidR="0081277A" w:rsidRPr="00820C79" w:rsidRDefault="00B21ADE">
      <w:pPr>
        <w:pStyle w:val="Heading1"/>
        <w:rPr>
          <w:color w:val="auto"/>
        </w:rPr>
      </w:pPr>
      <w:r w:rsidRPr="00820C79">
        <w:rPr>
          <w:color w:val="auto"/>
        </w:rPr>
        <w:t>9. Secure remote access and authentication</w:t>
      </w:r>
    </w:p>
    <w:p w:rsidR="0081277A" w:rsidRPr="00820C79" w:rsidRDefault="00B21ADE">
      <w:r w:rsidRPr="00820C79">
        <w:t>The school will implement appropriate technical controls, which may include:</w:t>
      </w:r>
    </w:p>
    <w:p w:rsidR="0081277A" w:rsidRPr="00820C79" w:rsidRDefault="00B21ADE">
      <w:pPr>
        <w:pStyle w:val="ListBullet"/>
      </w:pPr>
      <w:r w:rsidRPr="00820C79">
        <w:t>multi-factor authentication (MFA) for remote access and cloud services wherever available;</w:t>
      </w:r>
    </w:p>
    <w:p w:rsidR="0081277A" w:rsidRPr="00820C79" w:rsidRDefault="00B21ADE">
      <w:pPr>
        <w:pStyle w:val="ListBullet"/>
      </w:pPr>
      <w:r w:rsidRPr="00820C79">
        <w:t>VPN or equivalent secure remote access for internal systems;</w:t>
      </w:r>
    </w:p>
    <w:p w:rsidR="0081277A" w:rsidRPr="00820C79" w:rsidRDefault="00B21ADE">
      <w:pPr>
        <w:pStyle w:val="ListBullet"/>
      </w:pPr>
      <w:r w:rsidRPr="00820C79">
        <w:t>least-privilege access (staff have only the permissions needed for their role);</w:t>
      </w:r>
    </w:p>
    <w:p w:rsidR="0081277A" w:rsidRPr="00820C79" w:rsidRDefault="00B21ADE">
      <w:pPr>
        <w:pStyle w:val="ListBullet"/>
      </w:pPr>
      <w:r w:rsidRPr="00820C79">
        <w:t>account lockout and monitoring for suspicious logins;</w:t>
      </w:r>
    </w:p>
    <w:p w:rsidR="0081277A" w:rsidRPr="00820C79" w:rsidRDefault="00B21ADE">
      <w:pPr>
        <w:pStyle w:val="ListBullet"/>
      </w:pPr>
      <w:r w:rsidRPr="00820C79">
        <w:t>regular review of user access, leavers and role changes.</w:t>
      </w:r>
    </w:p>
    <w:p w:rsidR="0081277A" w:rsidRPr="00820C79" w:rsidRDefault="00B21ADE">
      <w:r w:rsidRPr="00820C79">
        <w:t>Users must keep passwords confidential, avoid password reuse across services, and must not share accounts.</w:t>
      </w:r>
    </w:p>
    <w:p w:rsidR="0081277A" w:rsidRPr="00820C79" w:rsidRDefault="00B21ADE">
      <w:pPr>
        <w:pStyle w:val="Heading1"/>
        <w:rPr>
          <w:color w:val="auto"/>
        </w:rPr>
      </w:pPr>
      <w:r w:rsidRPr="00820C79">
        <w:rPr>
          <w:color w:val="auto"/>
        </w:rPr>
        <w:t>10. Physical security and privacy when off-site</w:t>
      </w:r>
    </w:p>
    <w:p w:rsidR="0081277A" w:rsidRPr="00820C79" w:rsidRDefault="00B21ADE">
      <w:r w:rsidRPr="00820C79">
        <w:t>When working from home or off-site, users must:</w:t>
      </w:r>
    </w:p>
    <w:p w:rsidR="0081277A" w:rsidRPr="00820C79" w:rsidRDefault="00B21ADE">
      <w:pPr>
        <w:pStyle w:val="ListBullet"/>
      </w:pPr>
      <w:r w:rsidRPr="00820C79">
        <w:t>work in a private area where screens and conversations cannot be overlooked or overheard;</w:t>
      </w:r>
    </w:p>
    <w:p w:rsidR="0081277A" w:rsidRPr="00820C79" w:rsidRDefault="00B21ADE">
      <w:pPr>
        <w:pStyle w:val="ListBullet"/>
      </w:pPr>
      <w:r w:rsidRPr="00820C79">
        <w:t>use a privacy screen if working in shared spaces and position screens away from windows/doors;</w:t>
      </w:r>
    </w:p>
    <w:p w:rsidR="0081277A" w:rsidRPr="00820C79" w:rsidRDefault="00B21ADE">
      <w:pPr>
        <w:pStyle w:val="ListBullet"/>
      </w:pPr>
      <w:r w:rsidRPr="00820C79">
        <w:t>lock the screen when unattended (Windows+L / equivalent) and log out after use;</w:t>
      </w:r>
    </w:p>
    <w:p w:rsidR="0081277A" w:rsidRPr="00820C79" w:rsidRDefault="00B21ADE">
      <w:pPr>
        <w:pStyle w:val="ListBullet"/>
      </w:pPr>
      <w:r w:rsidRPr="00820C79">
        <w:t>store paper records and devices in a locked cabinet or secure room when not in use;</w:t>
      </w:r>
    </w:p>
    <w:p w:rsidR="0081277A" w:rsidRPr="00820C79" w:rsidRDefault="00B21ADE">
      <w:pPr>
        <w:pStyle w:val="ListBullet"/>
      </w:pPr>
      <w:r w:rsidRPr="00820C79">
        <w:t>ensure family members and visitors do not access school devices, files, or conversations.</w:t>
      </w:r>
    </w:p>
    <w:p w:rsidR="0081277A" w:rsidRPr="00820C79" w:rsidRDefault="00B21ADE">
      <w:pPr>
        <w:pStyle w:val="Heading1"/>
        <w:rPr>
          <w:color w:val="auto"/>
        </w:rPr>
      </w:pPr>
      <w:r w:rsidRPr="00820C79">
        <w:rPr>
          <w:color w:val="auto"/>
        </w:rPr>
        <w:t>11. Handling paper records off-site</w:t>
      </w:r>
    </w:p>
    <w:p w:rsidR="0081277A" w:rsidRPr="00820C79" w:rsidRDefault="00B21ADE">
      <w:r w:rsidRPr="00820C79">
        <w:t>Printing at home should be avoided. If printing is necessary and authorised, users must:</w:t>
      </w:r>
    </w:p>
    <w:p w:rsidR="0081277A" w:rsidRPr="00820C79" w:rsidRDefault="00B21ADE">
      <w:pPr>
        <w:pStyle w:val="ListBullet"/>
      </w:pPr>
      <w:r w:rsidRPr="00820C79">
        <w:t>collect printouts immediately and store them securely;</w:t>
      </w:r>
    </w:p>
    <w:p w:rsidR="0081277A" w:rsidRPr="00820C79" w:rsidRDefault="00B21ADE">
      <w:pPr>
        <w:pStyle w:val="ListBullet"/>
      </w:pPr>
      <w:r w:rsidRPr="00820C79">
        <w:t>avoid printing highly sensitive information unless there is a clear necessity;</w:t>
      </w:r>
    </w:p>
    <w:p w:rsidR="0081277A" w:rsidRPr="00820C79" w:rsidRDefault="00B21ADE">
      <w:pPr>
        <w:pStyle w:val="ListBullet"/>
      </w:pPr>
      <w:r w:rsidRPr="00820C79">
        <w:t>return paper records to school as soon as practicable and store them in approved filing systems;</w:t>
      </w:r>
    </w:p>
    <w:p w:rsidR="0081277A" w:rsidRPr="00820C79" w:rsidRDefault="00B21ADE">
      <w:pPr>
        <w:pStyle w:val="ListBullet"/>
      </w:pPr>
      <w:r w:rsidRPr="00820C79">
        <w:t>dispose of paper records only via secure confidential waste arrangements (for example, returning to school for shredding). Home bins must not be used for confidential disposal.</w:t>
      </w:r>
    </w:p>
    <w:p w:rsidR="0081277A" w:rsidRPr="00820C79" w:rsidRDefault="00B21ADE">
      <w:pPr>
        <w:pStyle w:val="Heading1"/>
        <w:rPr>
          <w:color w:val="auto"/>
        </w:rPr>
      </w:pPr>
      <w:r w:rsidRPr="00820C79">
        <w:rPr>
          <w:color w:val="auto"/>
        </w:rPr>
        <w:t>12. Email, file sharing and messaging</w:t>
      </w:r>
    </w:p>
    <w:p w:rsidR="0081277A" w:rsidRPr="00820C79" w:rsidRDefault="00B21ADE">
      <w:r w:rsidRPr="00820C79">
        <w:t>Users must:</w:t>
      </w:r>
    </w:p>
    <w:p w:rsidR="0081277A" w:rsidRPr="00820C79" w:rsidRDefault="00B21ADE">
      <w:pPr>
        <w:pStyle w:val="ListBullet"/>
      </w:pPr>
      <w:r w:rsidRPr="00820C79">
        <w:t>use only school email accounts for school business;</w:t>
      </w:r>
    </w:p>
    <w:p w:rsidR="0081277A" w:rsidRPr="00820C79" w:rsidRDefault="00B21ADE" w:rsidP="002236EE">
      <w:pPr>
        <w:pStyle w:val="ListBullet"/>
      </w:pPr>
      <w:r w:rsidRPr="00820C79">
        <w:t>double-check recipients before sending messages and use BCC</w:t>
      </w:r>
      <w:r w:rsidR="000443C0">
        <w:t xml:space="preserve"> appropriately</w:t>
      </w:r>
      <w:r w:rsidR="000443C0" w:rsidRPr="00820C79">
        <w:t xml:space="preserve"> </w:t>
      </w:r>
    </w:p>
    <w:p w:rsidR="0081277A" w:rsidRPr="00820C79" w:rsidRDefault="00B21ADE">
      <w:pPr>
        <w:pStyle w:val="ListBullet"/>
      </w:pPr>
      <w:proofErr w:type="gramStart"/>
      <w:r w:rsidRPr="00820C79">
        <w:t>not</w:t>
      </w:r>
      <w:proofErr w:type="gramEnd"/>
      <w:r w:rsidRPr="00820C79">
        <w:t xml:space="preserve"> use consumer messaging apps (for example, WhatsApp) for sharing personal data, unless the school has explicitly approved a managed, risk-assessed approach.</w:t>
      </w:r>
    </w:p>
    <w:p w:rsidR="0081277A" w:rsidRPr="00820C79" w:rsidRDefault="00B21ADE">
      <w:pPr>
        <w:pStyle w:val="Heading1"/>
        <w:rPr>
          <w:color w:val="auto"/>
        </w:rPr>
      </w:pPr>
      <w:r w:rsidRPr="00820C79">
        <w:rPr>
          <w:color w:val="auto"/>
        </w:rPr>
        <w:t>13. Video calls and online meetings</w:t>
      </w:r>
    </w:p>
    <w:p w:rsidR="0081277A" w:rsidRPr="00820C79" w:rsidRDefault="00B21ADE">
      <w:r w:rsidRPr="00820C79">
        <w:t>When using online meeting platforms (for example, Teams/Meet), organisers must:</w:t>
      </w:r>
    </w:p>
    <w:p w:rsidR="0081277A" w:rsidRPr="00820C79" w:rsidRDefault="00B21ADE">
      <w:pPr>
        <w:pStyle w:val="ListBullet"/>
      </w:pPr>
      <w:r w:rsidRPr="00820C79">
        <w:t>use school-approved accounts and meeting settings;</w:t>
      </w:r>
    </w:p>
    <w:p w:rsidR="0081277A" w:rsidRPr="00820C79" w:rsidRDefault="00B21ADE">
      <w:pPr>
        <w:pStyle w:val="ListBullet"/>
      </w:pPr>
      <w:r w:rsidRPr="00820C79">
        <w:t>control attendance (waiting rooms/lobbies, authenticated users where possible);</w:t>
      </w:r>
    </w:p>
    <w:p w:rsidR="0081277A" w:rsidRPr="00820C79" w:rsidRDefault="00B21ADE">
      <w:pPr>
        <w:pStyle w:val="ListBullet"/>
      </w:pPr>
      <w:r w:rsidRPr="00820C79">
        <w:t>avoid sharing screens containing unnecessary personal data;</w:t>
      </w:r>
    </w:p>
    <w:p w:rsidR="0081277A" w:rsidRPr="00820C79" w:rsidRDefault="00B21ADE">
      <w:pPr>
        <w:pStyle w:val="ListBullet"/>
      </w:pPr>
      <w:r w:rsidRPr="00820C79">
        <w:t>not record meetings unless necessary and authorised; if recorded, store in approved systems with a defined retention period;</w:t>
      </w:r>
    </w:p>
    <w:p w:rsidR="0081277A" w:rsidRPr="00820C79" w:rsidRDefault="00B21ADE">
      <w:pPr>
        <w:pStyle w:val="ListBullet"/>
      </w:pPr>
      <w:r w:rsidRPr="00820C79">
        <w:t>ensure minutes/notes are stored securely and follow the retention schedule.</w:t>
      </w:r>
    </w:p>
    <w:p w:rsidR="0081277A" w:rsidRPr="00820C79" w:rsidRDefault="00B21ADE">
      <w:pPr>
        <w:pStyle w:val="Heading1"/>
        <w:rPr>
          <w:color w:val="auto"/>
        </w:rPr>
      </w:pPr>
      <w:r w:rsidRPr="00820C79">
        <w:rPr>
          <w:color w:val="auto"/>
        </w:rPr>
        <w:t>14. Networks, Wi-Fi and travel</w:t>
      </w:r>
    </w:p>
    <w:p w:rsidR="0081277A" w:rsidRPr="00820C79" w:rsidRDefault="00B21ADE">
      <w:r w:rsidRPr="00820C79">
        <w:t>Users must:</w:t>
      </w:r>
    </w:p>
    <w:p w:rsidR="0081277A" w:rsidRPr="00820C79" w:rsidRDefault="00B21ADE">
      <w:pPr>
        <w:pStyle w:val="ListBullet"/>
      </w:pPr>
      <w:r w:rsidRPr="00820C79">
        <w:t>use a trusted, password-protected home Wi-Fi network (WPA2/WPA3) with a strong router password;</w:t>
      </w:r>
    </w:p>
    <w:p w:rsidR="0081277A" w:rsidRPr="00820C79" w:rsidRDefault="00B21ADE">
      <w:pPr>
        <w:pStyle w:val="ListBullet"/>
      </w:pPr>
      <w:r w:rsidRPr="00820C79">
        <w:t>avoid public Wi-Fi for accessing personal data. If unavoidable, use VPN and do not access high-risk systems;</w:t>
      </w:r>
    </w:p>
    <w:p w:rsidR="0081277A" w:rsidRPr="00820C79" w:rsidRDefault="00B21ADE">
      <w:pPr>
        <w:pStyle w:val="ListBullet"/>
      </w:pPr>
      <w:r w:rsidRPr="00820C79">
        <w:t>avoid discussing confidential matters in public places (trains, cafes) where conversations may be overheard;</w:t>
      </w:r>
    </w:p>
    <w:p w:rsidR="0081277A" w:rsidRPr="00820C79" w:rsidRDefault="00B21ADE">
      <w:pPr>
        <w:pStyle w:val="ListBullet"/>
      </w:pPr>
      <w:r w:rsidRPr="00820C79">
        <w:t>keep devices within sight when travelling and use secure bags; never leave devices unattended in vehicles.</w:t>
      </w:r>
    </w:p>
    <w:p w:rsidR="0081277A" w:rsidRPr="00820C79" w:rsidRDefault="00B21ADE">
      <w:pPr>
        <w:pStyle w:val="Heading1"/>
        <w:rPr>
          <w:color w:val="auto"/>
        </w:rPr>
      </w:pPr>
      <w:r w:rsidRPr="00820C79">
        <w:rPr>
          <w:color w:val="auto"/>
        </w:rPr>
        <w:t>15. Incident and personal data breach reporting</w:t>
      </w:r>
    </w:p>
    <w:p w:rsidR="0081277A" w:rsidRPr="00820C79" w:rsidRDefault="00B21ADE">
      <w:r w:rsidRPr="00820C79">
        <w:t>Any actual or suspected loss, theft, unauthorised access, mistaken disclosure, malware infection, or other security incident must be reported immediately to [IT Support] and [Data Protection Lead/DPO contact route].</w:t>
      </w:r>
    </w:p>
    <w:p w:rsidR="0081277A" w:rsidRPr="00820C79" w:rsidRDefault="00B21ADE">
      <w:r w:rsidRPr="00820C79">
        <w:t>Examples include:</w:t>
      </w:r>
    </w:p>
    <w:p w:rsidR="0081277A" w:rsidRPr="00820C79" w:rsidRDefault="00B21ADE">
      <w:pPr>
        <w:pStyle w:val="ListBullet"/>
      </w:pPr>
      <w:r w:rsidRPr="00820C79">
        <w:t>a laptop/phone is lost or stolen;</w:t>
      </w:r>
    </w:p>
    <w:p w:rsidR="0081277A" w:rsidRPr="00820C79" w:rsidRDefault="00B21ADE">
      <w:pPr>
        <w:pStyle w:val="ListBullet"/>
      </w:pPr>
      <w:r w:rsidRPr="00820C79">
        <w:t>an email is sent to the wrong recipient;</w:t>
      </w:r>
    </w:p>
    <w:p w:rsidR="0081277A" w:rsidRPr="00820C79" w:rsidRDefault="00B21ADE">
      <w:pPr>
        <w:pStyle w:val="ListBullet"/>
      </w:pPr>
      <w:r w:rsidRPr="00820C79">
        <w:t>paper records are misplaced;</w:t>
      </w:r>
    </w:p>
    <w:p w:rsidR="0081277A" w:rsidRPr="00820C79" w:rsidRDefault="00B21ADE">
      <w:pPr>
        <w:pStyle w:val="ListBullet"/>
      </w:pPr>
      <w:r w:rsidRPr="00820C79">
        <w:t>a device shows signs of compromise (unexpected prompts, ransomware, unusual logins).</w:t>
      </w:r>
    </w:p>
    <w:p w:rsidR="0081277A" w:rsidRPr="00820C79" w:rsidRDefault="00B21ADE">
      <w:r w:rsidRPr="00820C79">
        <w:t>Prompt reporting is essential so the school can contain risk, assess whether the incident is a personal data breach, and determine whether ICO and/or data subject notification is required within statutory timescales.</w:t>
      </w:r>
    </w:p>
    <w:p w:rsidR="0081277A" w:rsidRPr="00820C79" w:rsidRDefault="00B21ADE">
      <w:pPr>
        <w:pStyle w:val="Heading1"/>
        <w:rPr>
          <w:color w:val="auto"/>
        </w:rPr>
      </w:pPr>
      <w:r w:rsidRPr="00820C79">
        <w:rPr>
          <w:color w:val="auto"/>
        </w:rPr>
        <w:t>16. Monitoring and compliance</w:t>
      </w:r>
    </w:p>
    <w:p w:rsidR="0081277A" w:rsidRPr="00820C79" w:rsidRDefault="00B21ADE">
      <w:r w:rsidRPr="00820C79">
        <w:t>The school may implement proportionate monitoring of systems and devices for security, safeguarding, and operational purposes. Monitoring will be risk-based, transparent, and aligned with data protection obligations and staff privacy.</w:t>
      </w:r>
    </w:p>
    <w:p w:rsidR="0081277A" w:rsidRPr="00820C79" w:rsidRDefault="00B21ADE">
      <w:pPr>
        <w:pStyle w:val="Heading1"/>
        <w:rPr>
          <w:color w:val="auto"/>
        </w:rPr>
      </w:pPr>
      <w:r w:rsidRPr="00820C79">
        <w:rPr>
          <w:color w:val="auto"/>
        </w:rPr>
        <w:t>17. Training and awareness</w:t>
      </w:r>
    </w:p>
    <w:p w:rsidR="0081277A" w:rsidRPr="00820C79" w:rsidRDefault="00B21ADE">
      <w:r w:rsidRPr="00820C79">
        <w:t>All users must complete mandatory data protection and cyber security training, including refresher training at least annually. Managers must ensure new starters receive induction covering secure remote working.</w:t>
      </w:r>
    </w:p>
    <w:p w:rsidR="0081277A" w:rsidRPr="00820C79" w:rsidRDefault="00B21ADE">
      <w:pPr>
        <w:pStyle w:val="Heading1"/>
        <w:rPr>
          <w:color w:val="auto"/>
        </w:rPr>
      </w:pPr>
      <w:r w:rsidRPr="00820C79">
        <w:rPr>
          <w:color w:val="auto"/>
        </w:rPr>
        <w:t>18. Non-compliance</w:t>
      </w:r>
    </w:p>
    <w:p w:rsidR="0081277A" w:rsidRPr="00820C79" w:rsidRDefault="00B21ADE">
      <w:r w:rsidRPr="00820C79">
        <w:t>Failure to comply with this policy may result in removal of remote access privileges and may be managed under the school’s disciplinary procedures. Serious or deliberate breaches may result in referral to external authorities where appropriate.</w:t>
      </w:r>
    </w:p>
    <w:p w:rsidR="0081277A" w:rsidRPr="00820C79" w:rsidRDefault="00B21ADE">
      <w:pPr>
        <w:pStyle w:val="Heading1"/>
        <w:rPr>
          <w:color w:val="auto"/>
        </w:rPr>
      </w:pPr>
      <w:r w:rsidRPr="00820C79">
        <w:rPr>
          <w:color w:val="auto"/>
        </w:rPr>
        <w:t>19. Review</w:t>
      </w:r>
    </w:p>
    <w:p w:rsidR="0081277A" w:rsidRPr="00820C79" w:rsidRDefault="00B21ADE">
      <w:r w:rsidRPr="00820C79">
        <w:t>This policy will be reviewed at least annually, and sooner where there are material changes to systems, working practices, or regulatory guidance.</w:t>
      </w:r>
    </w:p>
    <w:p w:rsidR="0081277A" w:rsidRPr="00820C79" w:rsidRDefault="00B21ADE">
      <w:pPr>
        <w:pStyle w:val="Heading1"/>
        <w:rPr>
          <w:color w:val="auto"/>
        </w:rPr>
      </w:pPr>
      <w:r w:rsidRPr="00820C79">
        <w:rPr>
          <w:color w:val="auto"/>
        </w:rPr>
        <w:t>Appendix A: Remote working quick checklist (staff)</w:t>
      </w:r>
    </w:p>
    <w:p w:rsidR="0081277A" w:rsidRPr="00820C79" w:rsidRDefault="00B21ADE">
      <w:pPr>
        <w:pStyle w:val="ListBullet"/>
      </w:pPr>
      <w:r w:rsidRPr="00820C79">
        <w:t>I am using a school-managed device (or I have written authorisation for BYOD).</w:t>
      </w:r>
    </w:p>
    <w:p w:rsidR="0081277A" w:rsidRPr="00820C79" w:rsidRDefault="00B21ADE">
      <w:pPr>
        <w:pStyle w:val="ListBullet"/>
      </w:pPr>
      <w:r w:rsidRPr="00820C79">
        <w:t>My device is protected by a strong screen lock.</w:t>
      </w:r>
    </w:p>
    <w:p w:rsidR="0081277A" w:rsidRPr="00820C79" w:rsidRDefault="00B21ADE">
      <w:pPr>
        <w:pStyle w:val="ListBullet"/>
      </w:pPr>
      <w:r w:rsidRPr="00820C79">
        <w:t>I use MFA/VPN as required and I never share my account or password.</w:t>
      </w:r>
    </w:p>
    <w:p w:rsidR="0081277A" w:rsidRPr="00820C79" w:rsidRDefault="00B21ADE">
      <w:pPr>
        <w:pStyle w:val="ListBullet"/>
      </w:pPr>
      <w:r w:rsidRPr="00820C79">
        <w:t>I keep screens and conversations private; I lock my screen when away.</w:t>
      </w:r>
    </w:p>
    <w:p w:rsidR="0081277A" w:rsidRPr="00820C79" w:rsidRDefault="00B21ADE">
      <w:pPr>
        <w:pStyle w:val="ListBullet"/>
      </w:pPr>
      <w:r w:rsidRPr="00820C79">
        <w:t>I avoid printing; if I print, I store securely and return/shred via school confidential waste.</w:t>
      </w:r>
    </w:p>
    <w:p w:rsidR="0081277A" w:rsidRPr="00820C79" w:rsidRDefault="00B21ADE">
      <w:pPr>
        <w:pStyle w:val="ListBullet"/>
      </w:pPr>
      <w:r w:rsidRPr="00820C79">
        <w:t>I use only school email and approved cloud/file-sharing systems.</w:t>
      </w:r>
    </w:p>
    <w:p w:rsidR="0081277A" w:rsidRPr="00820C79" w:rsidRDefault="00B21ADE">
      <w:pPr>
        <w:pStyle w:val="ListBullet"/>
      </w:pPr>
      <w:r w:rsidRPr="00820C79">
        <w:t>I report any incident immediately (lost device, wrong email, suspected hacking).</w:t>
      </w:r>
    </w:p>
    <w:p w:rsidR="0081277A" w:rsidRPr="00820C79" w:rsidRDefault="00B21ADE">
      <w:pPr>
        <w:pStyle w:val="Heading1"/>
        <w:rPr>
          <w:color w:val="auto"/>
        </w:rPr>
      </w:pPr>
      <w:r w:rsidRPr="00820C79">
        <w:rPr>
          <w:color w:val="auto"/>
        </w:rPr>
        <w:t>Appendix B: Homeworking data protection risk assessment (template)</w:t>
      </w:r>
    </w:p>
    <w:p w:rsidR="0081277A" w:rsidRPr="00820C79" w:rsidRDefault="00B21ADE">
      <w:r w:rsidRPr="00820C79">
        <w:t>Complete before authorising routine remote working where higher-risk data will be accessed.</w:t>
      </w:r>
    </w:p>
    <w:tbl>
      <w:tblPr>
        <w:tblStyle w:val="TableGrid"/>
        <w:tblW w:w="0" w:type="auto"/>
        <w:tblLook w:val="04A0" w:firstRow="1" w:lastRow="0" w:firstColumn="1" w:lastColumn="0" w:noHBand="0" w:noVBand="1"/>
      </w:tblPr>
      <w:tblGrid>
        <w:gridCol w:w="4319"/>
        <w:gridCol w:w="4311"/>
      </w:tblGrid>
      <w:tr w:rsidR="00820C79" w:rsidRPr="00820C79">
        <w:tc>
          <w:tcPr>
            <w:tcW w:w="4320" w:type="dxa"/>
          </w:tcPr>
          <w:p w:rsidR="0081277A" w:rsidRPr="00820C79" w:rsidRDefault="00B21ADE">
            <w:r w:rsidRPr="00820C79">
              <w:t>Role / name</w:t>
            </w:r>
          </w:p>
        </w:tc>
        <w:tc>
          <w:tcPr>
            <w:tcW w:w="4320" w:type="dxa"/>
          </w:tcPr>
          <w:p w:rsidR="0081277A" w:rsidRPr="00820C79" w:rsidRDefault="0081277A"/>
        </w:tc>
      </w:tr>
      <w:tr w:rsidR="00820C79" w:rsidRPr="00820C79">
        <w:tc>
          <w:tcPr>
            <w:tcW w:w="4320" w:type="dxa"/>
          </w:tcPr>
          <w:p w:rsidR="0081277A" w:rsidRPr="00820C79" w:rsidRDefault="00B21ADE">
            <w:r w:rsidRPr="00820C79">
              <w:t>Remote working location(s)</w:t>
            </w:r>
          </w:p>
        </w:tc>
        <w:tc>
          <w:tcPr>
            <w:tcW w:w="4320" w:type="dxa"/>
          </w:tcPr>
          <w:p w:rsidR="0081277A" w:rsidRPr="00820C79" w:rsidRDefault="0081277A"/>
        </w:tc>
      </w:tr>
      <w:tr w:rsidR="00820C79" w:rsidRPr="00820C79">
        <w:tc>
          <w:tcPr>
            <w:tcW w:w="4320" w:type="dxa"/>
          </w:tcPr>
          <w:p w:rsidR="0081277A" w:rsidRPr="00820C79" w:rsidRDefault="00B21ADE">
            <w:r w:rsidRPr="00820C79">
              <w:t>Systems to be accessed (MIS/HR/Finance/Safeguarding/Email)</w:t>
            </w:r>
          </w:p>
        </w:tc>
        <w:tc>
          <w:tcPr>
            <w:tcW w:w="4320" w:type="dxa"/>
          </w:tcPr>
          <w:p w:rsidR="0081277A" w:rsidRPr="00820C79" w:rsidRDefault="0081277A"/>
        </w:tc>
      </w:tr>
      <w:tr w:rsidR="00820C79" w:rsidRPr="00820C79">
        <w:tc>
          <w:tcPr>
            <w:tcW w:w="4320" w:type="dxa"/>
          </w:tcPr>
          <w:p w:rsidR="0081277A" w:rsidRPr="00820C79" w:rsidRDefault="00B21ADE">
            <w:r w:rsidRPr="00820C79">
              <w:t>Type of data (including any special category / safeguarding)</w:t>
            </w:r>
          </w:p>
        </w:tc>
        <w:tc>
          <w:tcPr>
            <w:tcW w:w="4320" w:type="dxa"/>
          </w:tcPr>
          <w:p w:rsidR="0081277A" w:rsidRPr="00820C79" w:rsidRDefault="0081277A"/>
        </w:tc>
      </w:tr>
      <w:tr w:rsidR="00820C79" w:rsidRPr="00820C79">
        <w:tc>
          <w:tcPr>
            <w:tcW w:w="4320" w:type="dxa"/>
          </w:tcPr>
          <w:p w:rsidR="0081277A" w:rsidRPr="00820C79" w:rsidRDefault="00B21ADE">
            <w:r w:rsidRPr="00820C79">
              <w:t>Will data be downloaded or printed off-site?</w:t>
            </w:r>
          </w:p>
        </w:tc>
        <w:tc>
          <w:tcPr>
            <w:tcW w:w="4320" w:type="dxa"/>
          </w:tcPr>
          <w:p w:rsidR="0081277A" w:rsidRPr="00820C79" w:rsidRDefault="0081277A"/>
        </w:tc>
      </w:tr>
      <w:tr w:rsidR="00820C79" w:rsidRPr="00820C79">
        <w:tc>
          <w:tcPr>
            <w:tcW w:w="4320" w:type="dxa"/>
          </w:tcPr>
          <w:p w:rsidR="0081277A" w:rsidRPr="00820C79" w:rsidRDefault="00B21ADE">
            <w:r w:rsidRPr="00820C79">
              <w:t>Controls in place (MFA/VPN/encryption/remote wipe)</w:t>
            </w:r>
          </w:p>
        </w:tc>
        <w:tc>
          <w:tcPr>
            <w:tcW w:w="4320" w:type="dxa"/>
          </w:tcPr>
          <w:p w:rsidR="0081277A" w:rsidRPr="00820C79" w:rsidRDefault="0081277A"/>
        </w:tc>
      </w:tr>
      <w:tr w:rsidR="00820C79" w:rsidRPr="00820C79">
        <w:tc>
          <w:tcPr>
            <w:tcW w:w="4320" w:type="dxa"/>
          </w:tcPr>
          <w:p w:rsidR="0081277A" w:rsidRPr="00820C79" w:rsidRDefault="00B21ADE">
            <w:r w:rsidRPr="00820C79">
              <w:t>Physical privacy controls (private room, secure storage)</w:t>
            </w:r>
          </w:p>
        </w:tc>
        <w:tc>
          <w:tcPr>
            <w:tcW w:w="4320" w:type="dxa"/>
          </w:tcPr>
          <w:p w:rsidR="0081277A" w:rsidRPr="00820C79" w:rsidRDefault="0081277A"/>
        </w:tc>
      </w:tr>
      <w:tr w:rsidR="00820C79" w:rsidRPr="00820C79">
        <w:tc>
          <w:tcPr>
            <w:tcW w:w="4320" w:type="dxa"/>
          </w:tcPr>
          <w:p w:rsidR="0081277A" w:rsidRPr="00820C79" w:rsidRDefault="00B21ADE">
            <w:r w:rsidRPr="00820C79">
              <w:t>Residual risk rating and approval</w:t>
            </w:r>
          </w:p>
        </w:tc>
        <w:tc>
          <w:tcPr>
            <w:tcW w:w="4320" w:type="dxa"/>
          </w:tcPr>
          <w:p w:rsidR="0081277A" w:rsidRPr="00820C79" w:rsidRDefault="0081277A"/>
        </w:tc>
      </w:tr>
      <w:tr w:rsidR="00820C79" w:rsidRPr="00820C79">
        <w:tc>
          <w:tcPr>
            <w:tcW w:w="4320" w:type="dxa"/>
          </w:tcPr>
          <w:p w:rsidR="0081277A" w:rsidRPr="00820C79" w:rsidRDefault="00B21ADE">
            <w:r w:rsidRPr="00820C79">
              <w:t>Review date</w:t>
            </w:r>
          </w:p>
        </w:tc>
        <w:tc>
          <w:tcPr>
            <w:tcW w:w="4320" w:type="dxa"/>
          </w:tcPr>
          <w:p w:rsidR="0081277A" w:rsidRPr="00820C79" w:rsidRDefault="0081277A"/>
        </w:tc>
      </w:tr>
    </w:tbl>
    <w:p w:rsidR="0081277A" w:rsidRPr="00820C79" w:rsidRDefault="0081277A"/>
    <w:p w:rsidR="0081277A" w:rsidRPr="00820C79" w:rsidRDefault="00B21ADE">
      <w:pPr>
        <w:pStyle w:val="Heading1"/>
        <w:rPr>
          <w:color w:val="auto"/>
        </w:rPr>
      </w:pPr>
      <w:r w:rsidRPr="00820C79">
        <w:rPr>
          <w:color w:val="auto"/>
        </w:rPr>
        <w:t>Appendix C: References and guidance</w:t>
      </w:r>
    </w:p>
    <w:p w:rsidR="0081277A" w:rsidRPr="00820C79" w:rsidRDefault="00B21ADE">
      <w:pPr>
        <w:pStyle w:val="ListBullet"/>
      </w:pPr>
      <w:r w:rsidRPr="00820C79">
        <w:t>Information Commissioner’s Office (ICO) – Working from home guidance: https://ico.org.uk/for-organisations/uk-gdpr-guidance-and-resources/security/working-from-home/</w:t>
      </w:r>
    </w:p>
    <w:p w:rsidR="0081277A" w:rsidRPr="00820C79" w:rsidRDefault="00B21ADE">
      <w:pPr>
        <w:pStyle w:val="ListBullet"/>
      </w:pPr>
      <w:r w:rsidRPr="00820C79">
        <w:t>ICO – Guide to data security: https://ico.org.uk/for-organisations/uk-gdpr-guidance-and-resources/security/a-guide-to-data-security/</w:t>
      </w:r>
    </w:p>
    <w:p w:rsidR="0081277A" w:rsidRPr="00820C79" w:rsidRDefault="00B21ADE">
      <w:pPr>
        <w:pStyle w:val="ListBullet"/>
      </w:pPr>
      <w:r w:rsidRPr="00820C79">
        <w:t>Department for Education – Data protection in schools (toolkit): https://www.gov.uk/guidance/data-protection-in-schools</w:t>
      </w:r>
    </w:p>
    <w:p w:rsidR="0081277A" w:rsidRPr="00820C79" w:rsidRDefault="00B21ADE">
      <w:pPr>
        <w:pStyle w:val="ListBullet"/>
      </w:pPr>
      <w:r w:rsidRPr="00820C79">
        <w:t>National Cyber Security Centre (NCSC) – Home working guidance: https://www.ncsc.gov.uk/guidance/home-working</w:t>
      </w:r>
    </w:p>
    <w:p w:rsidR="0081277A" w:rsidRDefault="00B21ADE">
      <w:pPr>
        <w:pStyle w:val="ListBullet"/>
      </w:pPr>
      <w:r w:rsidRPr="00820C79">
        <w:t>UK GDPR Article 32 (security of processing): https://www.l</w:t>
      </w:r>
      <w:bookmarkStart w:id="0" w:name="_GoBack"/>
      <w:bookmarkEnd w:id="0"/>
      <w:r w:rsidRPr="00820C79">
        <w:t>egislation</w:t>
      </w:r>
      <w:r>
        <w:t>.gov.uk/eur/2016/679/article/32</w:t>
      </w:r>
    </w:p>
    <w:sectPr w:rsidR="0081277A" w:rsidSect="00034616">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C94" w:rsidRDefault="00047C94" w:rsidP="00822A76">
      <w:pPr>
        <w:spacing w:after="0" w:line="240" w:lineRule="auto"/>
      </w:pPr>
      <w:r>
        <w:separator/>
      </w:r>
    </w:p>
  </w:endnote>
  <w:endnote w:type="continuationSeparator" w:id="0">
    <w:p w:rsidR="00047C94" w:rsidRDefault="00047C94" w:rsidP="00822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A76" w:rsidRDefault="00822A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A76" w:rsidRPr="00822A76" w:rsidRDefault="00822A76">
    <w:pPr>
      <w:pStyle w:val="Footer"/>
      <w:rPr>
        <w:sz w:val="18"/>
        <w:szCs w:val="18"/>
      </w:rPr>
    </w:pPr>
    <w:r w:rsidRPr="00822A76">
      <w:rPr>
        <w:sz w:val="18"/>
        <w:szCs w:val="18"/>
      </w:rPr>
      <w:fldChar w:fldCharType="begin"/>
    </w:r>
    <w:r w:rsidRPr="00822A76">
      <w:rPr>
        <w:sz w:val="18"/>
        <w:szCs w:val="18"/>
      </w:rPr>
      <w:instrText xml:space="preserve"> FILENAME \p \* MERGEFORMAT </w:instrText>
    </w:r>
    <w:r w:rsidRPr="00822A76">
      <w:rPr>
        <w:sz w:val="18"/>
        <w:szCs w:val="18"/>
      </w:rPr>
      <w:fldChar w:fldCharType="separate"/>
    </w:r>
    <w:r w:rsidRPr="00822A76">
      <w:rPr>
        <w:noProof/>
        <w:sz w:val="18"/>
        <w:szCs w:val="18"/>
      </w:rPr>
      <w:t>D:\SIMS_Share\SBM\A_Sharon\GDPR\Policies_Procedures\Mobile_and_Home_Working_Policy_.docx</w:t>
    </w:r>
    <w:r w:rsidRPr="00822A76">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A76" w:rsidRDefault="00822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C94" w:rsidRDefault="00047C94" w:rsidP="00822A76">
      <w:pPr>
        <w:spacing w:after="0" w:line="240" w:lineRule="auto"/>
      </w:pPr>
      <w:r>
        <w:separator/>
      </w:r>
    </w:p>
  </w:footnote>
  <w:footnote w:type="continuationSeparator" w:id="0">
    <w:p w:rsidR="00047C94" w:rsidRDefault="00047C94" w:rsidP="00822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A76" w:rsidRDefault="00822A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A76" w:rsidRDefault="00822A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A76" w:rsidRDefault="00822A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443C0"/>
    <w:rsid w:val="00047C94"/>
    <w:rsid w:val="0006063C"/>
    <w:rsid w:val="0015074B"/>
    <w:rsid w:val="0029639D"/>
    <w:rsid w:val="00326F90"/>
    <w:rsid w:val="0081277A"/>
    <w:rsid w:val="00820C79"/>
    <w:rsid w:val="00822A76"/>
    <w:rsid w:val="00AA1D8D"/>
    <w:rsid w:val="00B21ADE"/>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A7B17A"/>
  <w14:defaultImageDpi w14:val="300"/>
  <w15:docId w15:val="{484D6C35-A523-43ED-ACDC-10FE0AB68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F475F-2EB9-4883-9190-55273F9E5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1847</Words>
  <Characters>10528</Characters>
  <Application>Microsoft Office Word</Application>
  <DocSecurity>0</DocSecurity>
  <Lines>87</Lines>
  <Paragraphs>24</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
      <vt:lpstr>1. Purpose</vt:lpstr>
      <vt:lpstr>2. Scope</vt:lpstr>
      <vt:lpstr>3. Legal and regulatory context</vt:lpstr>
      <vt:lpstr>4. Core principles</vt:lpstr>
      <vt:lpstr>5. Roles and responsibilities</vt:lpstr>
      <vt:lpstr>    5.1 Governing Board / Trust Board</vt:lpstr>
      <vt:lpstr>    5.2 Headteacher / Principal</vt:lpstr>
      <vt:lpstr>    5.3 Data Protection Officer (DPO)</vt:lpstr>
      <vt:lpstr>    5.4 IT / Network Management</vt:lpstr>
      <vt:lpstr>    5.5 All staff and other users</vt:lpstr>
      <vt:lpstr>6. Authorisation and risk assessment</vt:lpstr>
      <vt:lpstr>7. Information classification and restrictions</vt:lpstr>
      <vt:lpstr>8. Approved devices and software</vt:lpstr>
      <vt:lpstr>    8.1 School-managed devices (preferred)</vt:lpstr>
      <vt:lpstr>    8.2 Personal devices / BYOD (only if authorised)</vt:lpstr>
      <vt:lpstr>    8.3 Approved services</vt:lpstr>
      <vt:lpstr>9. Secure remote access and authentication</vt:lpstr>
      <vt:lpstr>10. Physical security and privacy when off-site</vt:lpstr>
      <vt:lpstr>11. Handling paper records off-site</vt:lpstr>
      <vt:lpstr>12. Email, file sharing and messaging</vt:lpstr>
      <vt:lpstr>13. Video calls and online meetings</vt:lpstr>
      <vt:lpstr>14. Networks, Wi-Fi and travel</vt:lpstr>
      <vt:lpstr>15. Incident and personal data breach reporting</vt:lpstr>
      <vt:lpstr>16. Monitoring and compliance</vt:lpstr>
      <vt:lpstr>17. Training and awareness</vt:lpstr>
      <vt:lpstr>18. Non-compliance</vt:lpstr>
      <vt:lpstr>19. Review</vt:lpstr>
      <vt:lpstr>Appendix A: Remote working quick checklist (staff)</vt:lpstr>
      <vt:lpstr>Appendix B: Homeworking data protection risk assessment (template)</vt:lpstr>
      <vt:lpstr>Appendix C: References and guidance</vt:lpstr>
    </vt:vector>
  </TitlesOfParts>
  <Manager/>
  <Company/>
  <LinksUpToDate>false</LinksUpToDate>
  <CharactersWithSpaces>12351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Anne Fish</cp:lastModifiedBy>
  <cp:revision>4</cp:revision>
  <dcterms:created xsi:type="dcterms:W3CDTF">2026-01-08T12:02:00Z</dcterms:created>
  <dcterms:modified xsi:type="dcterms:W3CDTF">2026-01-09T14:10:00Z</dcterms:modified>
  <cp:category/>
</cp:coreProperties>
</file>