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6BDE" w:rsidRDefault="00270B2B" w:rsidP="00DE1385">
      <w:pPr>
        <w:jc w:val="center"/>
        <w:rPr>
          <w:rFonts w:ascii="Letter-join No-Lead 16" w:hAnsi="Letter-join No-Lead 16"/>
          <w:b/>
          <w:sz w:val="32"/>
          <w:u w:val="single"/>
          <w:lang w:val="en-US"/>
        </w:rPr>
      </w:pPr>
      <w:r>
        <w:rPr>
          <w:noProof/>
          <w:lang w:eastAsia="en-GB"/>
        </w:rPr>
        <w:drawing>
          <wp:anchor distT="0" distB="0" distL="114300" distR="114300" simplePos="0" relativeHeight="251662336" behindDoc="0" locked="0" layoutInCell="1" allowOverlap="1" wp14:anchorId="14781D87" wp14:editId="5F117C03">
            <wp:simplePos x="0" y="0"/>
            <wp:positionH relativeFrom="margin">
              <wp:align>right</wp:align>
            </wp:positionH>
            <wp:positionV relativeFrom="paragraph">
              <wp:posOffset>-828675</wp:posOffset>
            </wp:positionV>
            <wp:extent cx="1314450" cy="1143000"/>
            <wp:effectExtent l="0" t="0" r="0" b="0"/>
            <wp:wrapNone/>
            <wp:docPr id="3" name="Picture 3"/>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14450"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0" locked="0" layoutInCell="1" allowOverlap="1">
            <wp:simplePos x="0" y="0"/>
            <wp:positionH relativeFrom="column">
              <wp:posOffset>-19050</wp:posOffset>
            </wp:positionH>
            <wp:positionV relativeFrom="paragraph">
              <wp:posOffset>-809625</wp:posOffset>
            </wp:positionV>
            <wp:extent cx="1314450" cy="1143000"/>
            <wp:effectExtent l="0" t="0" r="0" b="0"/>
            <wp:wrapNone/>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14450"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1385">
        <w:rPr>
          <w:rFonts w:ascii="Letter-join No-Lead 16" w:hAnsi="Letter-join No-Lead 16"/>
          <w:b/>
          <w:sz w:val="32"/>
          <w:u w:val="single"/>
          <w:lang w:val="en-US"/>
        </w:rPr>
        <w:t>Lower Darwen Primary School.</w:t>
      </w:r>
      <w:bookmarkStart w:id="0" w:name="_GoBack"/>
      <w:bookmarkEnd w:id="0"/>
    </w:p>
    <w:p w:rsidR="00231AC8" w:rsidRPr="00135098" w:rsidRDefault="00DE1385" w:rsidP="00135098">
      <w:pPr>
        <w:jc w:val="center"/>
        <w:rPr>
          <w:rFonts w:ascii="Letter-join No-Lead 16" w:hAnsi="Letter-join No-Lead 16"/>
          <w:b/>
          <w:sz w:val="32"/>
          <w:u w:val="single"/>
          <w:lang w:val="en-US"/>
        </w:rPr>
      </w:pPr>
      <w:r>
        <w:rPr>
          <w:rFonts w:ascii="Letter-join No-Lead 16" w:hAnsi="Letter-join No-Lead 16"/>
          <w:b/>
          <w:sz w:val="32"/>
          <w:u w:val="single"/>
          <w:lang w:val="en-US"/>
        </w:rPr>
        <w:t>Supporting Children and Families</w:t>
      </w:r>
      <w:r w:rsidR="00231AC8">
        <w:rPr>
          <w:rFonts w:ascii="Letter-join No-Lead 16" w:hAnsi="Letter-join No-Lead 16"/>
          <w:b/>
          <w:sz w:val="32"/>
          <w:u w:val="single"/>
          <w:lang w:val="en-US"/>
        </w:rPr>
        <w:t xml:space="preserve"> with Special Educational Needs.</w:t>
      </w:r>
    </w:p>
    <w:p w:rsidR="00231AC8" w:rsidRDefault="00231AC8" w:rsidP="00DE1385">
      <w:pPr>
        <w:jc w:val="center"/>
        <w:rPr>
          <w:rFonts w:ascii="Letter-join No-Lead 16" w:hAnsi="Letter-join No-Lead 16"/>
          <w:sz w:val="32"/>
          <w:lang w:val="en-US"/>
        </w:rPr>
      </w:pPr>
      <w:r>
        <w:rPr>
          <w:rFonts w:ascii="Letter-join No-Lead 16" w:hAnsi="Letter-join No-Lead 16"/>
          <w:sz w:val="32"/>
          <w:lang w:val="en-US"/>
        </w:rPr>
        <w:t xml:space="preserve">The aim of this booklet is to support you in understanding the process we follow to support all children at Lower Darwen Primary School. If you have any worries or concerns about your child, please speak to your child’s class teacher. </w:t>
      </w:r>
    </w:p>
    <w:p w:rsidR="00231AC8" w:rsidRDefault="00231AC8" w:rsidP="00231AC8">
      <w:pPr>
        <w:jc w:val="center"/>
        <w:rPr>
          <w:rFonts w:ascii="Letter-join No-Lead 16" w:hAnsi="Letter-join No-Lead 16"/>
          <w:sz w:val="32"/>
          <w:lang w:val="en-US"/>
        </w:rPr>
      </w:pPr>
      <w:r>
        <w:rPr>
          <w:rFonts w:ascii="Letter-join No-Lead 16" w:hAnsi="Letter-join No-Lead 16"/>
          <w:sz w:val="32"/>
          <w:lang w:val="en-US"/>
        </w:rPr>
        <w:t>Within this booklet, we have identified and explained the process we go through to ensure we all meet your child’s needs. The booklet also explains the roles of the professionals we may refer your child to.</w:t>
      </w:r>
    </w:p>
    <w:p w:rsidR="00231AC8" w:rsidRDefault="00231AC8" w:rsidP="00231AC8">
      <w:pPr>
        <w:jc w:val="center"/>
        <w:rPr>
          <w:rFonts w:ascii="Letter-join No-Lead 16" w:hAnsi="Letter-join No-Lead 16"/>
          <w:sz w:val="32"/>
          <w:lang w:val="en-US"/>
        </w:rPr>
      </w:pPr>
      <w:r>
        <w:rPr>
          <w:rFonts w:ascii="Letter-join No-Lead 16" w:hAnsi="Letter-join No-Lead 16"/>
          <w:sz w:val="32"/>
          <w:lang w:val="en-US"/>
        </w:rPr>
        <w:t xml:space="preserve">If you have shared a concern with us about your child, there are different pathways we follow to ensure we meet your child’s need. </w:t>
      </w:r>
    </w:p>
    <w:p w:rsidR="00231AC8" w:rsidRDefault="00231AC8" w:rsidP="00231AC8">
      <w:pPr>
        <w:jc w:val="center"/>
        <w:rPr>
          <w:rFonts w:ascii="Letter-join No-Lead 16" w:hAnsi="Letter-join No-Lead 16"/>
          <w:sz w:val="32"/>
          <w:lang w:val="en-US"/>
        </w:rPr>
      </w:pPr>
      <w:r>
        <w:rPr>
          <w:rFonts w:ascii="Letter-join No-Lead 16" w:hAnsi="Letter-join No-Lead 16"/>
          <w:sz w:val="32"/>
          <w:lang w:val="en-US"/>
        </w:rPr>
        <w:t xml:space="preserve">As a school, we are here to make it right for every child and strive to ensure that they get the best education possible for them. </w:t>
      </w:r>
    </w:p>
    <w:p w:rsidR="00231AC8" w:rsidRDefault="00231AC8" w:rsidP="00231AC8">
      <w:pPr>
        <w:jc w:val="center"/>
        <w:rPr>
          <w:rFonts w:ascii="Letter-join No-Lead 16" w:hAnsi="Letter-join No-Lead 16"/>
          <w:sz w:val="32"/>
          <w:lang w:val="en-US"/>
        </w:rPr>
      </w:pPr>
      <w:r>
        <w:rPr>
          <w:rFonts w:ascii="Letter-join No-Lead 16" w:hAnsi="Letter-join No-Lead 16"/>
          <w:sz w:val="32"/>
          <w:lang w:val="en-US"/>
        </w:rPr>
        <w:t xml:space="preserve">Please feel free to talk to us about your child by making an appointment by contacting the school office via telephone on: 01254 55639 or email at: </w:t>
      </w:r>
      <w:hyperlink r:id="rId6" w:history="1">
        <w:r w:rsidRPr="00895AC6">
          <w:rPr>
            <w:rStyle w:val="Hyperlink"/>
            <w:rFonts w:ascii="Letter-join No-Lead 16" w:hAnsi="Letter-join No-Lead 16"/>
            <w:sz w:val="32"/>
            <w:lang w:val="en-US"/>
          </w:rPr>
          <w:t>office@lowerdarwen.blackburn.sch.uk</w:t>
        </w:r>
      </w:hyperlink>
    </w:p>
    <w:p w:rsidR="00231AC8" w:rsidRDefault="00231AC8" w:rsidP="00231AC8">
      <w:pPr>
        <w:jc w:val="center"/>
        <w:rPr>
          <w:rFonts w:ascii="Letter-join No-Lead 16" w:hAnsi="Letter-join No-Lead 16"/>
          <w:sz w:val="32"/>
          <w:lang w:val="en-US"/>
        </w:rPr>
      </w:pPr>
    </w:p>
    <w:p w:rsidR="00231AC8" w:rsidRDefault="00231AC8" w:rsidP="00231AC8">
      <w:pPr>
        <w:jc w:val="center"/>
        <w:rPr>
          <w:rFonts w:ascii="Letter-join No-Lead 16" w:hAnsi="Letter-join No-Lead 16"/>
          <w:sz w:val="32"/>
          <w:lang w:val="en-US"/>
        </w:rPr>
      </w:pPr>
    </w:p>
    <w:p w:rsidR="00231AC8" w:rsidRDefault="00231AC8" w:rsidP="00231AC8">
      <w:pPr>
        <w:jc w:val="center"/>
        <w:rPr>
          <w:rFonts w:ascii="Letter-join No-Lead 16" w:hAnsi="Letter-join No-Lead 16"/>
          <w:sz w:val="32"/>
          <w:lang w:val="en-US"/>
        </w:rPr>
      </w:pPr>
    </w:p>
    <w:p w:rsidR="00135098" w:rsidRDefault="00135098" w:rsidP="00231AC8">
      <w:pPr>
        <w:jc w:val="center"/>
        <w:rPr>
          <w:rFonts w:ascii="Letter-join No-Lead 16" w:hAnsi="Letter-join No-Lead 16"/>
          <w:sz w:val="32"/>
          <w:lang w:val="en-US"/>
        </w:rPr>
      </w:pPr>
    </w:p>
    <w:p w:rsidR="00135098" w:rsidRDefault="00135098" w:rsidP="00231AC8">
      <w:pPr>
        <w:jc w:val="center"/>
        <w:rPr>
          <w:rFonts w:ascii="Letter-join No-Lead 16" w:hAnsi="Letter-join No-Lead 16"/>
          <w:sz w:val="32"/>
          <w:lang w:val="en-US"/>
        </w:rPr>
      </w:pPr>
    </w:p>
    <w:p w:rsidR="00135098" w:rsidRDefault="00135098" w:rsidP="00231AC8">
      <w:pPr>
        <w:jc w:val="center"/>
        <w:rPr>
          <w:rFonts w:ascii="Letter-join No-Lead 16" w:hAnsi="Letter-join No-Lead 16"/>
          <w:sz w:val="32"/>
          <w:lang w:val="en-US"/>
        </w:rPr>
      </w:pPr>
    </w:p>
    <w:p w:rsidR="00231AC8" w:rsidRDefault="00231AC8" w:rsidP="00231AC8">
      <w:pPr>
        <w:jc w:val="center"/>
        <w:rPr>
          <w:rFonts w:ascii="Letter-join No-Lead 16" w:hAnsi="Letter-join No-Lead 16"/>
          <w:sz w:val="32"/>
          <w:lang w:val="en-US"/>
        </w:rPr>
      </w:pPr>
    </w:p>
    <w:p w:rsidR="00231AC8" w:rsidRDefault="00231AC8" w:rsidP="00231AC8">
      <w:pPr>
        <w:jc w:val="center"/>
        <w:rPr>
          <w:rFonts w:ascii="Letter-join No-Lead 16" w:hAnsi="Letter-join No-Lead 16"/>
          <w:sz w:val="32"/>
          <w:lang w:val="en-US"/>
        </w:rPr>
      </w:pPr>
    </w:p>
    <w:p w:rsidR="00231AC8" w:rsidRDefault="00231AC8" w:rsidP="00231AC8">
      <w:pPr>
        <w:jc w:val="center"/>
        <w:rPr>
          <w:rFonts w:ascii="Letter-join No-Lead 16" w:hAnsi="Letter-join No-Lead 16"/>
          <w:sz w:val="32"/>
          <w:lang w:val="en-US"/>
        </w:rPr>
      </w:pPr>
    </w:p>
    <w:p w:rsidR="00231AC8" w:rsidRDefault="00231AC8" w:rsidP="00231AC8">
      <w:pPr>
        <w:jc w:val="center"/>
        <w:rPr>
          <w:rFonts w:ascii="Letter-join No-Lead 16" w:hAnsi="Letter-join No-Lead 16"/>
          <w:sz w:val="32"/>
          <w:lang w:val="en-US"/>
        </w:rPr>
      </w:pPr>
    </w:p>
    <w:p w:rsidR="00135098" w:rsidRDefault="00135098" w:rsidP="00231AC8">
      <w:pPr>
        <w:jc w:val="center"/>
        <w:rPr>
          <w:rFonts w:ascii="Letter-join No-Lead 16" w:hAnsi="Letter-join No-Lead 16"/>
          <w:sz w:val="32"/>
          <w:lang w:val="en-US"/>
        </w:rPr>
      </w:pPr>
    </w:p>
    <w:p w:rsidR="00231AC8" w:rsidRDefault="00231AC8" w:rsidP="00231AC8">
      <w:pPr>
        <w:jc w:val="center"/>
        <w:rPr>
          <w:rFonts w:ascii="Letter-join No-Lead 16" w:hAnsi="Letter-join No-Lead 16"/>
          <w:b/>
          <w:sz w:val="32"/>
          <w:u w:val="single"/>
          <w:lang w:val="en-US"/>
        </w:rPr>
      </w:pPr>
      <w:r>
        <w:rPr>
          <w:rFonts w:ascii="Letter-join No-Lead 16" w:hAnsi="Letter-join No-Lead 16"/>
          <w:b/>
          <w:sz w:val="32"/>
          <w:u w:val="single"/>
          <w:lang w:val="en-US"/>
        </w:rPr>
        <w:lastRenderedPageBreak/>
        <w:t>SEND Code of Practice:</w:t>
      </w:r>
    </w:p>
    <w:p w:rsidR="00231AC8" w:rsidRDefault="00231AC8" w:rsidP="00231AC8">
      <w:pPr>
        <w:rPr>
          <w:rFonts w:ascii="Letter-join No-Lead 16" w:hAnsi="Letter-join No-Lead 16"/>
          <w:sz w:val="32"/>
          <w:lang w:val="en-US"/>
        </w:rPr>
      </w:pPr>
      <w:r>
        <w:rPr>
          <w:rFonts w:ascii="Letter-join No-Lead 16" w:hAnsi="Letter-join No-Lead 16"/>
          <w:sz w:val="32"/>
          <w:lang w:val="en-US"/>
        </w:rPr>
        <w:t xml:space="preserve">The SEND code of practice is an official government guide for teachers who work with children who have Special Educational Needs and Disabilities (SEND). It focuses on a family </w:t>
      </w:r>
      <w:proofErr w:type="spellStart"/>
      <w:r>
        <w:rPr>
          <w:rFonts w:ascii="Letter-join No-Lead 16" w:hAnsi="Letter-join No-Lead 16"/>
          <w:sz w:val="32"/>
          <w:lang w:val="en-US"/>
        </w:rPr>
        <w:t>centred</w:t>
      </w:r>
      <w:proofErr w:type="spellEnd"/>
      <w:r>
        <w:rPr>
          <w:rFonts w:ascii="Letter-join No-Lead 16" w:hAnsi="Letter-join No-Lead 16"/>
          <w:sz w:val="32"/>
          <w:lang w:val="en-US"/>
        </w:rPr>
        <w:t xml:space="preserve"> system of care and education. The document provides statutory guidance on duties, policies and procedures. It is in place to support children and young people with Special Educational Needs (SEN) and disabled children and young people under the age of 25 years. </w:t>
      </w:r>
    </w:p>
    <w:p w:rsidR="00231AC8" w:rsidRDefault="00231AC8" w:rsidP="00231AC8">
      <w:pPr>
        <w:jc w:val="center"/>
        <w:rPr>
          <w:rFonts w:ascii="Letter-join No-Lead 16" w:hAnsi="Letter-join No-Lead 16"/>
          <w:b/>
          <w:sz w:val="32"/>
          <w:u w:val="single"/>
          <w:lang w:val="en-US"/>
        </w:rPr>
      </w:pPr>
      <w:r>
        <w:rPr>
          <w:rFonts w:ascii="Letter-join No-Lead 16" w:hAnsi="Letter-join No-Lead 16"/>
          <w:b/>
          <w:sz w:val="32"/>
          <w:u w:val="single"/>
          <w:lang w:val="en-US"/>
        </w:rPr>
        <w:t>The statutory code contains:</w:t>
      </w:r>
    </w:p>
    <w:p w:rsidR="00231AC8" w:rsidRDefault="00231AC8" w:rsidP="00231AC8">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Details of legal requirements that must be followed. </w:t>
      </w:r>
    </w:p>
    <w:p w:rsidR="00231AC8" w:rsidRDefault="00231AC8" w:rsidP="00231AC8">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Statutory guidance that must be followed by law. </w:t>
      </w:r>
    </w:p>
    <w:p w:rsidR="00231AC8" w:rsidRDefault="00231AC8" w:rsidP="00231AC8">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It explains the duties of local authorities, health bodies, schools and colleges to provide for those with special educational needs under part 3 of the ‘Children and Families Act, 2014.’ A code followed by all professionals. </w:t>
      </w:r>
    </w:p>
    <w:p w:rsidR="00231AC8" w:rsidRDefault="00231AC8" w:rsidP="00231AC8">
      <w:pPr>
        <w:rPr>
          <w:rFonts w:ascii="Letter-join No-Lead 16" w:hAnsi="Letter-join No-Lead 16"/>
          <w:sz w:val="32"/>
          <w:lang w:val="en-US"/>
        </w:rPr>
      </w:pPr>
    </w:p>
    <w:p w:rsidR="00231AC8" w:rsidRDefault="00231AC8" w:rsidP="00231AC8">
      <w:pPr>
        <w:rPr>
          <w:rFonts w:ascii="Letter-join No-Lead 16" w:hAnsi="Letter-join No-Lead 16"/>
          <w:sz w:val="32"/>
          <w:lang w:val="en-US"/>
        </w:rPr>
      </w:pPr>
      <w:r>
        <w:rPr>
          <w:rFonts w:ascii="Letter-join No-Lead 16" w:hAnsi="Letter-join No-Lead 16"/>
          <w:sz w:val="32"/>
          <w:lang w:val="en-US"/>
        </w:rPr>
        <w:t xml:space="preserve">Everyone at Lower Darwen Primary School is committed to </w:t>
      </w:r>
      <w:r w:rsidR="007C121D">
        <w:rPr>
          <w:rFonts w:ascii="Letter-join No-Lead 16" w:hAnsi="Letter-join No-Lead 16"/>
          <w:sz w:val="32"/>
          <w:lang w:val="en-US"/>
        </w:rPr>
        <w:t xml:space="preserve">putting the children first. We aim to create a learning environment where all children in our care enjoy coming to school and make the best of all of the opportunities offered to them. </w:t>
      </w:r>
    </w:p>
    <w:p w:rsidR="007C121D" w:rsidRDefault="007C121D" w:rsidP="007C121D">
      <w:pPr>
        <w:jc w:val="center"/>
        <w:rPr>
          <w:rFonts w:ascii="Letter-join No-Lead 16" w:hAnsi="Letter-join No-Lead 16"/>
          <w:b/>
          <w:sz w:val="32"/>
          <w:u w:val="single"/>
          <w:lang w:val="en-US"/>
        </w:rPr>
      </w:pPr>
      <w:r>
        <w:rPr>
          <w:rFonts w:ascii="Letter-join No-Lead 16" w:hAnsi="Letter-join No-Lead 16"/>
          <w:b/>
          <w:sz w:val="32"/>
          <w:u w:val="single"/>
          <w:lang w:val="en-US"/>
        </w:rPr>
        <w:t>Identifying children who need further support:</w:t>
      </w:r>
    </w:p>
    <w:p w:rsidR="007C121D" w:rsidRDefault="007C121D" w:rsidP="007C121D">
      <w:pPr>
        <w:rPr>
          <w:rFonts w:ascii="Letter-join No-Lead 16" w:hAnsi="Letter-join No-Lead 16"/>
          <w:sz w:val="32"/>
          <w:lang w:val="en-US"/>
        </w:rPr>
      </w:pPr>
      <w:r>
        <w:rPr>
          <w:rFonts w:ascii="Letter-join No-Lead 16" w:hAnsi="Letter-join No-Lead 16"/>
          <w:sz w:val="32"/>
          <w:lang w:val="en-US"/>
        </w:rPr>
        <w:t xml:space="preserve">Early identification of need is paramount to ensure that children do not fall behind with their academic studies or lose their self-esteem. Many children experience difficulties at different times in their lives and it is important that any difficulties are identified and supported in the best way possible. </w:t>
      </w:r>
    </w:p>
    <w:p w:rsidR="007C121D" w:rsidRDefault="007C121D" w:rsidP="007C121D">
      <w:pPr>
        <w:rPr>
          <w:rFonts w:ascii="Letter-join No-Lead 16" w:hAnsi="Letter-join No-Lead 16"/>
          <w:sz w:val="32"/>
          <w:lang w:val="en-US"/>
        </w:rPr>
      </w:pPr>
      <w:r>
        <w:rPr>
          <w:rFonts w:ascii="Letter-join No-Lead 16" w:hAnsi="Letter-join No-Lead 16"/>
          <w:sz w:val="32"/>
          <w:lang w:val="en-US"/>
        </w:rPr>
        <w:t xml:space="preserve">There are four broad categories of need. The purpose of identifying which category applies to a child is to work out what action we need to take, not to ‘label’ the child or to fit them into a category. We endeavor to always consider the needs of the whole child. </w:t>
      </w:r>
    </w:p>
    <w:p w:rsidR="007C121D" w:rsidRDefault="007C121D" w:rsidP="007C121D">
      <w:pPr>
        <w:jc w:val="center"/>
        <w:rPr>
          <w:rFonts w:ascii="Letter-join No-Lead 16" w:hAnsi="Letter-join No-Lead 16"/>
          <w:b/>
          <w:sz w:val="32"/>
          <w:u w:val="single"/>
          <w:lang w:val="en-US"/>
        </w:rPr>
      </w:pPr>
      <w:r>
        <w:rPr>
          <w:rFonts w:ascii="Letter-join No-Lead 16" w:hAnsi="Letter-join No-Lead 16"/>
          <w:b/>
          <w:sz w:val="32"/>
          <w:u w:val="single"/>
          <w:lang w:val="en-US"/>
        </w:rPr>
        <w:lastRenderedPageBreak/>
        <w:t>The four categories of need:</w:t>
      </w:r>
    </w:p>
    <w:p w:rsidR="007C121D" w:rsidRDefault="007C121D" w:rsidP="007C121D">
      <w:pPr>
        <w:pStyle w:val="ListParagraph"/>
        <w:numPr>
          <w:ilvl w:val="0"/>
          <w:numId w:val="1"/>
        </w:numPr>
        <w:rPr>
          <w:rFonts w:ascii="Letter-join No-Lead 16" w:hAnsi="Letter-join No-Lead 16"/>
          <w:sz w:val="32"/>
          <w:lang w:val="en-US"/>
        </w:rPr>
      </w:pPr>
      <w:r>
        <w:rPr>
          <w:rFonts w:ascii="Letter-join No-Lead 16" w:hAnsi="Letter-join No-Lead 16"/>
          <w:sz w:val="32"/>
          <w:lang w:val="en-US"/>
        </w:rPr>
        <w:t>Communication and Interaction.</w:t>
      </w:r>
    </w:p>
    <w:p w:rsidR="007C121D" w:rsidRDefault="007C121D" w:rsidP="007C121D">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Cognition and Learning. </w:t>
      </w:r>
    </w:p>
    <w:p w:rsidR="007C121D" w:rsidRDefault="007C121D" w:rsidP="007C121D">
      <w:pPr>
        <w:pStyle w:val="ListParagraph"/>
        <w:numPr>
          <w:ilvl w:val="0"/>
          <w:numId w:val="1"/>
        </w:numPr>
        <w:rPr>
          <w:rFonts w:ascii="Letter-join No-Lead 16" w:hAnsi="Letter-join No-Lead 16"/>
          <w:sz w:val="32"/>
          <w:lang w:val="en-US"/>
        </w:rPr>
      </w:pPr>
      <w:r>
        <w:rPr>
          <w:rFonts w:ascii="Letter-join No-Lead 16" w:hAnsi="Letter-join No-Lead 16"/>
          <w:sz w:val="32"/>
          <w:lang w:val="en-US"/>
        </w:rPr>
        <w:t>Social, emotional and mental health (SEMH).</w:t>
      </w:r>
    </w:p>
    <w:p w:rsidR="007C121D" w:rsidRDefault="007C121D" w:rsidP="007C121D">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Physical and sensory. </w:t>
      </w:r>
    </w:p>
    <w:p w:rsidR="007C121D" w:rsidRDefault="007C121D" w:rsidP="007C121D">
      <w:pPr>
        <w:rPr>
          <w:rFonts w:ascii="Letter-join No-Lead 16" w:hAnsi="Letter-join No-Lead 16"/>
          <w:sz w:val="32"/>
          <w:lang w:val="en-US"/>
        </w:rPr>
      </w:pPr>
    </w:p>
    <w:p w:rsidR="007C121D" w:rsidRDefault="007C121D" w:rsidP="007C121D">
      <w:pPr>
        <w:rPr>
          <w:rFonts w:ascii="Letter-join No-Lead 16" w:hAnsi="Letter-join No-Lead 16"/>
          <w:sz w:val="32"/>
          <w:lang w:val="en-US"/>
        </w:rPr>
      </w:pPr>
      <w:r>
        <w:rPr>
          <w:rFonts w:ascii="Letter-join No-Lead 16" w:hAnsi="Letter-join No-Lead 16"/>
          <w:sz w:val="32"/>
          <w:lang w:val="en-US"/>
        </w:rPr>
        <w:t>When a child needs individual provision, above and beyond other children, then they are placed onto the school’s SEND register (with parental permission). We use a self-evaluation inquiry processes to create a provision map. This details adjustments that we as a school will make in order to meet the needs of all of the children.</w:t>
      </w:r>
    </w:p>
    <w:p w:rsidR="007C121D" w:rsidRDefault="007C121D" w:rsidP="007C121D">
      <w:pPr>
        <w:rPr>
          <w:rFonts w:ascii="Letter-join No-Lead 16" w:hAnsi="Letter-join No-Lead 16"/>
          <w:sz w:val="32"/>
          <w:lang w:val="en-US"/>
        </w:rPr>
      </w:pPr>
      <w:r>
        <w:rPr>
          <w:rFonts w:ascii="Letter-join No-Lead 16" w:hAnsi="Letter-join No-Lead 16"/>
          <w:sz w:val="32"/>
          <w:lang w:val="en-US"/>
        </w:rPr>
        <w:t xml:space="preserve">If there are immediate concerns about a child’s learning and development, these will be acted upon straight away and further support requested from relevant agencies and professionals. </w:t>
      </w:r>
    </w:p>
    <w:p w:rsidR="007C121D" w:rsidRDefault="007C121D" w:rsidP="007C121D">
      <w:pPr>
        <w:rPr>
          <w:rFonts w:ascii="Letter-join No-Lead 16" w:hAnsi="Letter-join No-Lead 16"/>
          <w:sz w:val="32"/>
          <w:lang w:val="en-US"/>
        </w:rPr>
      </w:pPr>
      <w:r>
        <w:rPr>
          <w:rFonts w:ascii="Letter-join No-Lead 16" w:hAnsi="Letter-join No-Lead 16"/>
          <w:sz w:val="32"/>
          <w:lang w:val="en-US"/>
        </w:rPr>
        <w:t xml:space="preserve">Where a child’s baseline is a cause for concern, then these children will be closely monitored and their learning, development and progress reviewed more frequently; to establish what appropriate next steps might be needed. </w:t>
      </w:r>
    </w:p>
    <w:p w:rsidR="007C121D" w:rsidRDefault="007C121D" w:rsidP="007C121D">
      <w:pPr>
        <w:jc w:val="center"/>
        <w:rPr>
          <w:rFonts w:ascii="Letter-join No-Lead 16" w:hAnsi="Letter-join No-Lead 16"/>
          <w:sz w:val="32"/>
          <w:lang w:val="en-US"/>
        </w:rPr>
      </w:pPr>
      <w:r>
        <w:rPr>
          <w:rFonts w:ascii="Letter-join No-Lead 16" w:hAnsi="Letter-join No-Lead 16"/>
          <w:sz w:val="32"/>
          <w:lang w:val="en-US"/>
        </w:rPr>
        <w:t xml:space="preserve">All staff have a responsibility to listen carefully to children’s voices and to regularly observe children. </w:t>
      </w:r>
    </w:p>
    <w:p w:rsidR="007C121D" w:rsidRDefault="007C121D" w:rsidP="007C121D">
      <w:pPr>
        <w:jc w:val="center"/>
        <w:rPr>
          <w:rFonts w:ascii="Letter-join No-Lead 16" w:hAnsi="Letter-join No-Lead 16"/>
          <w:sz w:val="32"/>
          <w:lang w:val="en-US"/>
        </w:rPr>
      </w:pPr>
    </w:p>
    <w:p w:rsidR="007C121D" w:rsidRDefault="007C121D" w:rsidP="007C121D">
      <w:pPr>
        <w:jc w:val="center"/>
        <w:rPr>
          <w:rFonts w:ascii="Letter-join No-Lead 16" w:hAnsi="Letter-join No-Lead 16"/>
          <w:sz w:val="32"/>
          <w:lang w:val="en-US"/>
        </w:rPr>
      </w:pPr>
    </w:p>
    <w:p w:rsidR="007C121D" w:rsidRDefault="007C121D" w:rsidP="007C121D">
      <w:pPr>
        <w:jc w:val="center"/>
        <w:rPr>
          <w:rFonts w:ascii="Letter-join No-Lead 16" w:hAnsi="Letter-join No-Lead 16"/>
          <w:sz w:val="32"/>
          <w:lang w:val="en-US"/>
        </w:rPr>
      </w:pPr>
    </w:p>
    <w:p w:rsidR="007C121D" w:rsidRDefault="007C121D" w:rsidP="007C121D">
      <w:pPr>
        <w:jc w:val="center"/>
        <w:rPr>
          <w:rFonts w:ascii="Letter-join No-Lead 16" w:hAnsi="Letter-join No-Lead 16"/>
          <w:sz w:val="32"/>
          <w:lang w:val="en-US"/>
        </w:rPr>
      </w:pPr>
    </w:p>
    <w:p w:rsidR="007C121D" w:rsidRDefault="007C121D" w:rsidP="007C121D">
      <w:pPr>
        <w:jc w:val="center"/>
        <w:rPr>
          <w:rFonts w:ascii="Letter-join No-Lead 16" w:hAnsi="Letter-join No-Lead 16"/>
          <w:sz w:val="32"/>
          <w:lang w:val="en-US"/>
        </w:rPr>
      </w:pPr>
    </w:p>
    <w:p w:rsidR="007C121D" w:rsidRDefault="007C121D" w:rsidP="007C121D">
      <w:pPr>
        <w:jc w:val="center"/>
        <w:rPr>
          <w:rFonts w:ascii="Letter-join No-Lead 16" w:hAnsi="Letter-join No-Lead 16"/>
          <w:sz w:val="32"/>
          <w:lang w:val="en-US"/>
        </w:rPr>
      </w:pPr>
    </w:p>
    <w:p w:rsidR="007C121D" w:rsidRDefault="007C121D" w:rsidP="007C121D">
      <w:pPr>
        <w:jc w:val="center"/>
        <w:rPr>
          <w:rFonts w:ascii="Letter-join No-Lead 16" w:hAnsi="Letter-join No-Lead 16"/>
          <w:sz w:val="32"/>
          <w:lang w:val="en-US"/>
        </w:rPr>
      </w:pPr>
    </w:p>
    <w:p w:rsidR="007C121D" w:rsidRDefault="007C121D" w:rsidP="007C121D">
      <w:pPr>
        <w:jc w:val="center"/>
        <w:rPr>
          <w:rFonts w:ascii="Letter-join No-Lead 16" w:hAnsi="Letter-join No-Lead 16"/>
          <w:sz w:val="32"/>
          <w:lang w:val="en-US"/>
        </w:rPr>
      </w:pPr>
    </w:p>
    <w:p w:rsidR="007C121D" w:rsidRDefault="007C121D" w:rsidP="007C121D">
      <w:pPr>
        <w:jc w:val="center"/>
        <w:rPr>
          <w:rFonts w:ascii="Letter-join No-Lead 16" w:hAnsi="Letter-join No-Lead 16"/>
          <w:b/>
          <w:sz w:val="32"/>
          <w:u w:val="single"/>
          <w:lang w:val="en-US"/>
        </w:rPr>
      </w:pPr>
      <w:r>
        <w:rPr>
          <w:rFonts w:ascii="Letter-join No-Lead 16" w:hAnsi="Letter-join No-Lead 16"/>
          <w:b/>
          <w:sz w:val="32"/>
          <w:u w:val="single"/>
          <w:lang w:val="en-US"/>
        </w:rPr>
        <w:lastRenderedPageBreak/>
        <w:t>Graduated Approach for all children:</w:t>
      </w:r>
    </w:p>
    <w:p w:rsidR="007C121D" w:rsidRDefault="007C121D" w:rsidP="007C121D">
      <w:pPr>
        <w:jc w:val="center"/>
        <w:rPr>
          <w:rFonts w:ascii="Letter-join No-Lead 16" w:hAnsi="Letter-join No-Lead 16"/>
          <w:sz w:val="32"/>
          <w:lang w:val="en-US"/>
        </w:rPr>
      </w:pPr>
      <w:r>
        <w:rPr>
          <w:noProof/>
          <w:lang w:eastAsia="en-GB"/>
        </w:rPr>
        <w:drawing>
          <wp:anchor distT="0" distB="0" distL="114300" distR="114300" simplePos="0" relativeHeight="251658240" behindDoc="1" locked="0" layoutInCell="1" allowOverlap="1">
            <wp:simplePos x="0" y="0"/>
            <wp:positionH relativeFrom="margin">
              <wp:align>center</wp:align>
            </wp:positionH>
            <wp:positionV relativeFrom="paragraph">
              <wp:posOffset>9525</wp:posOffset>
            </wp:positionV>
            <wp:extent cx="4276725" cy="4581525"/>
            <wp:effectExtent l="0" t="0" r="9525" b="9525"/>
            <wp:wrapTight wrapText="bothSides">
              <wp:wrapPolygon edited="0">
                <wp:start x="0" y="0"/>
                <wp:lineTo x="0" y="21555"/>
                <wp:lineTo x="21552" y="21555"/>
                <wp:lineTo x="2155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276725" cy="4581525"/>
                    </a:xfrm>
                    <a:prstGeom prst="rect">
                      <a:avLst/>
                    </a:prstGeom>
                  </pic:spPr>
                </pic:pic>
              </a:graphicData>
            </a:graphic>
            <wp14:sizeRelH relativeFrom="page">
              <wp14:pctWidth>0</wp14:pctWidth>
            </wp14:sizeRelH>
            <wp14:sizeRelV relativeFrom="page">
              <wp14:pctHeight>0</wp14:pctHeight>
            </wp14:sizeRelV>
          </wp:anchor>
        </w:drawing>
      </w:r>
    </w:p>
    <w:p w:rsidR="007C121D" w:rsidRDefault="007C121D" w:rsidP="007C121D">
      <w:pPr>
        <w:jc w:val="center"/>
        <w:rPr>
          <w:rFonts w:ascii="Letter-join No-Lead 16" w:hAnsi="Letter-join No-Lead 16"/>
          <w:sz w:val="32"/>
          <w:lang w:val="en-US"/>
        </w:rPr>
      </w:pPr>
    </w:p>
    <w:p w:rsidR="007C121D" w:rsidRDefault="007C121D" w:rsidP="007C121D">
      <w:pPr>
        <w:jc w:val="center"/>
        <w:rPr>
          <w:rFonts w:ascii="Letter-join No-Lead 16" w:hAnsi="Letter-join No-Lead 16"/>
          <w:sz w:val="32"/>
          <w:lang w:val="en-US"/>
        </w:rPr>
      </w:pPr>
    </w:p>
    <w:p w:rsidR="007C121D" w:rsidRDefault="007C121D" w:rsidP="007C121D">
      <w:pPr>
        <w:jc w:val="center"/>
        <w:rPr>
          <w:rFonts w:ascii="Letter-join No-Lead 16" w:hAnsi="Letter-join No-Lead 16"/>
          <w:sz w:val="32"/>
          <w:lang w:val="en-US"/>
        </w:rPr>
      </w:pPr>
    </w:p>
    <w:p w:rsidR="007C121D" w:rsidRDefault="007C121D" w:rsidP="007C121D">
      <w:pPr>
        <w:jc w:val="center"/>
        <w:rPr>
          <w:rFonts w:ascii="Letter-join No-Lead 16" w:hAnsi="Letter-join No-Lead 16"/>
          <w:sz w:val="32"/>
          <w:lang w:val="en-US"/>
        </w:rPr>
      </w:pPr>
    </w:p>
    <w:p w:rsidR="007C121D" w:rsidRDefault="007C121D" w:rsidP="007C121D">
      <w:pPr>
        <w:jc w:val="center"/>
        <w:rPr>
          <w:rFonts w:ascii="Letter-join No-Lead 16" w:hAnsi="Letter-join No-Lead 16"/>
          <w:sz w:val="32"/>
          <w:lang w:val="en-US"/>
        </w:rPr>
      </w:pPr>
    </w:p>
    <w:p w:rsidR="007C121D" w:rsidRDefault="007C121D" w:rsidP="007C121D">
      <w:pPr>
        <w:jc w:val="center"/>
        <w:rPr>
          <w:rFonts w:ascii="Letter-join No-Lead 16" w:hAnsi="Letter-join No-Lead 16"/>
          <w:sz w:val="32"/>
          <w:lang w:val="en-US"/>
        </w:rPr>
      </w:pPr>
    </w:p>
    <w:p w:rsidR="007C121D" w:rsidRDefault="007C121D" w:rsidP="007C121D">
      <w:pPr>
        <w:jc w:val="center"/>
        <w:rPr>
          <w:rFonts w:ascii="Letter-join No-Lead 16" w:hAnsi="Letter-join No-Lead 16"/>
          <w:sz w:val="32"/>
          <w:lang w:val="en-US"/>
        </w:rPr>
      </w:pPr>
    </w:p>
    <w:p w:rsidR="007C121D" w:rsidRDefault="007C121D" w:rsidP="007C121D">
      <w:pPr>
        <w:jc w:val="center"/>
        <w:rPr>
          <w:rFonts w:ascii="Letter-join No-Lead 16" w:hAnsi="Letter-join No-Lead 16"/>
          <w:sz w:val="32"/>
          <w:lang w:val="en-US"/>
        </w:rPr>
      </w:pPr>
    </w:p>
    <w:p w:rsidR="007C121D" w:rsidRDefault="007C121D" w:rsidP="007C121D">
      <w:pPr>
        <w:jc w:val="center"/>
        <w:rPr>
          <w:rFonts w:ascii="Letter-join No-Lead 16" w:hAnsi="Letter-join No-Lead 16"/>
          <w:sz w:val="32"/>
          <w:lang w:val="en-US"/>
        </w:rPr>
      </w:pPr>
    </w:p>
    <w:p w:rsidR="007C121D" w:rsidRDefault="007C121D" w:rsidP="007C121D">
      <w:pPr>
        <w:jc w:val="center"/>
        <w:rPr>
          <w:rFonts w:ascii="Letter-join No-Lead 16" w:hAnsi="Letter-join No-Lead 16"/>
          <w:sz w:val="32"/>
          <w:lang w:val="en-US"/>
        </w:rPr>
      </w:pPr>
    </w:p>
    <w:p w:rsidR="007C121D" w:rsidRDefault="007C121D" w:rsidP="007C121D">
      <w:pPr>
        <w:jc w:val="center"/>
        <w:rPr>
          <w:rFonts w:ascii="Letter-join No-Lead 16" w:hAnsi="Letter-join No-Lead 16"/>
          <w:sz w:val="32"/>
          <w:lang w:val="en-US"/>
        </w:rPr>
      </w:pPr>
    </w:p>
    <w:p w:rsidR="007C121D" w:rsidRDefault="007C121D" w:rsidP="007C121D">
      <w:pPr>
        <w:jc w:val="center"/>
        <w:rPr>
          <w:rFonts w:ascii="Letter-join No-Lead 16" w:hAnsi="Letter-join No-Lead 16"/>
          <w:sz w:val="32"/>
          <w:lang w:val="en-US"/>
        </w:rPr>
      </w:pPr>
    </w:p>
    <w:p w:rsidR="003F68C4" w:rsidRDefault="007C121D" w:rsidP="007C121D">
      <w:pPr>
        <w:pStyle w:val="ListParagraph"/>
        <w:numPr>
          <w:ilvl w:val="0"/>
          <w:numId w:val="2"/>
        </w:numPr>
        <w:rPr>
          <w:rFonts w:ascii="Letter-join No-Lead 16" w:hAnsi="Letter-join No-Lead 16"/>
          <w:sz w:val="32"/>
          <w:lang w:val="en-US"/>
        </w:rPr>
      </w:pPr>
      <w:r w:rsidRPr="007C121D">
        <w:rPr>
          <w:rFonts w:ascii="Letter-join No-Lead 16" w:hAnsi="Letter-join No-Lead 16"/>
          <w:b/>
          <w:sz w:val="32"/>
          <w:u w:val="single"/>
          <w:lang w:val="en-US"/>
        </w:rPr>
        <w:t>Assess:</w:t>
      </w:r>
      <w:r w:rsidRPr="007C121D">
        <w:rPr>
          <w:rFonts w:ascii="Letter-join No-Lead 16" w:hAnsi="Letter-join No-Lead 16"/>
          <w:sz w:val="32"/>
          <w:lang w:val="en-US"/>
        </w:rPr>
        <w:t xml:space="preserve"> </w:t>
      </w:r>
      <w:r w:rsidR="003F68C4">
        <w:rPr>
          <w:rFonts w:ascii="Letter-join No-Lead 16" w:hAnsi="Letter-join No-Lead 16"/>
          <w:sz w:val="32"/>
          <w:lang w:val="en-US"/>
        </w:rPr>
        <w:t xml:space="preserve">Observations / assessments undertaken by the SENDCO identifying strengths and areas to target. Interventions / strategies suggested and the child will be monitored with new strategies put in place. This may include a referral to other services but this would be a decision made alongside parents. </w:t>
      </w:r>
    </w:p>
    <w:p w:rsidR="007C121D" w:rsidRDefault="003F68C4" w:rsidP="007C121D">
      <w:pPr>
        <w:pStyle w:val="ListParagraph"/>
        <w:numPr>
          <w:ilvl w:val="0"/>
          <w:numId w:val="2"/>
        </w:numPr>
        <w:rPr>
          <w:rFonts w:ascii="Letter-join No-Lead 16" w:hAnsi="Letter-join No-Lead 16"/>
          <w:sz w:val="32"/>
          <w:lang w:val="en-US"/>
        </w:rPr>
      </w:pPr>
      <w:r>
        <w:rPr>
          <w:rFonts w:ascii="Letter-join No-Lead 16" w:hAnsi="Letter-join No-Lead 16"/>
          <w:b/>
          <w:sz w:val="32"/>
          <w:u w:val="single"/>
          <w:lang w:val="en-US"/>
        </w:rPr>
        <w:t>Plan:</w:t>
      </w:r>
      <w:r>
        <w:rPr>
          <w:rFonts w:ascii="Letter-join No-Lead 16" w:hAnsi="Letter-join No-Lead 16"/>
          <w:sz w:val="32"/>
          <w:lang w:val="en-US"/>
        </w:rPr>
        <w:t xml:space="preserve"> Child monitored and added to the SEND register. Teachers will implement the strategies / information provided, including the outcomes outlined within an EHCP. They will generate a SEND Support plan </w:t>
      </w:r>
      <w:r w:rsidR="00C00026">
        <w:rPr>
          <w:rFonts w:ascii="Letter-join No-Lead 16" w:hAnsi="Letter-join No-Lead 16"/>
          <w:sz w:val="32"/>
          <w:lang w:val="en-US"/>
        </w:rPr>
        <w:t xml:space="preserve">(STAR plan) </w:t>
      </w:r>
      <w:r>
        <w:rPr>
          <w:rFonts w:ascii="Letter-join No-Lead 16" w:hAnsi="Letter-join No-Lead 16"/>
          <w:sz w:val="32"/>
          <w:lang w:val="en-US"/>
        </w:rPr>
        <w:t xml:space="preserve">which will be shared with parents. </w:t>
      </w:r>
    </w:p>
    <w:p w:rsidR="003F68C4" w:rsidRDefault="003F68C4" w:rsidP="007C121D">
      <w:pPr>
        <w:pStyle w:val="ListParagraph"/>
        <w:numPr>
          <w:ilvl w:val="0"/>
          <w:numId w:val="2"/>
        </w:numPr>
        <w:rPr>
          <w:rFonts w:ascii="Letter-join No-Lead 16" w:hAnsi="Letter-join No-Lead 16"/>
          <w:sz w:val="32"/>
          <w:lang w:val="en-US"/>
        </w:rPr>
      </w:pPr>
      <w:r>
        <w:rPr>
          <w:rFonts w:ascii="Letter-join No-Lead 16" w:hAnsi="Letter-join No-Lead 16"/>
          <w:b/>
          <w:sz w:val="32"/>
          <w:u w:val="single"/>
          <w:lang w:val="en-US"/>
        </w:rPr>
        <w:t>Do:</w:t>
      </w:r>
      <w:r>
        <w:rPr>
          <w:rFonts w:ascii="Letter-join No-Lead 16" w:hAnsi="Letter-join No-Lead 16"/>
          <w:sz w:val="32"/>
          <w:lang w:val="en-US"/>
        </w:rPr>
        <w:t xml:space="preserve"> Class teachers will modify teaching, plan learning activities and provide for the needs of all of the SEND pupils within their class. </w:t>
      </w:r>
      <w:r w:rsidR="00C00026">
        <w:rPr>
          <w:rFonts w:ascii="Letter-join No-Lead 16" w:hAnsi="Letter-join No-Lead 16"/>
          <w:sz w:val="32"/>
          <w:lang w:val="en-US"/>
        </w:rPr>
        <w:t xml:space="preserve">The class teacher will remain responsible for working with and supporting the child or young person on a daily basis. </w:t>
      </w:r>
    </w:p>
    <w:p w:rsidR="003F68C4" w:rsidRDefault="003F68C4" w:rsidP="007C121D">
      <w:pPr>
        <w:pStyle w:val="ListParagraph"/>
        <w:numPr>
          <w:ilvl w:val="0"/>
          <w:numId w:val="2"/>
        </w:numPr>
        <w:rPr>
          <w:rFonts w:ascii="Letter-join No-Lead 16" w:hAnsi="Letter-join No-Lead 16"/>
          <w:sz w:val="32"/>
          <w:lang w:val="en-US"/>
        </w:rPr>
      </w:pPr>
      <w:r>
        <w:rPr>
          <w:rFonts w:ascii="Letter-join No-Lead 16" w:hAnsi="Letter-join No-Lead 16"/>
          <w:b/>
          <w:sz w:val="32"/>
          <w:u w:val="single"/>
          <w:lang w:val="en-US"/>
        </w:rPr>
        <w:lastRenderedPageBreak/>
        <w:t>Review:</w:t>
      </w:r>
      <w:r w:rsidR="00C00026">
        <w:rPr>
          <w:rFonts w:ascii="Letter-join No-Lead 16" w:hAnsi="Letter-join No-Lead 16"/>
          <w:sz w:val="32"/>
          <w:lang w:val="en-US"/>
        </w:rPr>
        <w:t xml:space="preserve"> SEND support plans (STAR plans) will be monitored and evaluated by staff and parents. Additional support / further advice and assessment from external services may be requested. A decision will then be made as to remove a child from the SEND register, remain at SEND support or consider an application for an EHCP. </w:t>
      </w:r>
    </w:p>
    <w:p w:rsidR="00C00026" w:rsidRDefault="00C00026" w:rsidP="00C00026">
      <w:pPr>
        <w:rPr>
          <w:rFonts w:ascii="Letter-join No-Lead 16" w:hAnsi="Letter-join No-Lead 16"/>
          <w:b/>
          <w:sz w:val="32"/>
          <w:u w:val="single"/>
          <w:lang w:val="en-US"/>
        </w:rPr>
      </w:pPr>
      <w:r>
        <w:rPr>
          <w:rFonts w:ascii="Letter-join No-Lead 16" w:hAnsi="Letter-join No-Lead 16"/>
          <w:b/>
          <w:sz w:val="32"/>
          <w:u w:val="single"/>
          <w:lang w:val="en-US"/>
        </w:rPr>
        <w:t>SEND Support Plan (STAR Plan):</w:t>
      </w:r>
    </w:p>
    <w:p w:rsidR="00C00026" w:rsidRDefault="00C00026" w:rsidP="00C00026">
      <w:pPr>
        <w:rPr>
          <w:rFonts w:ascii="Letter-join No-Lead 16" w:hAnsi="Letter-join No-Lead 16"/>
          <w:sz w:val="32"/>
          <w:lang w:val="en-US"/>
        </w:rPr>
      </w:pPr>
      <w:r>
        <w:rPr>
          <w:rFonts w:ascii="Letter-join No-Lead 16" w:hAnsi="Letter-join No-Lead 16"/>
          <w:sz w:val="32"/>
          <w:lang w:val="en-US"/>
        </w:rPr>
        <w:t xml:space="preserve">A STAR plan will detail smaller identified targets linked specifically to your child’s learning and development. These are to be worked on at home as well as in school and will be reviewed termly. If children achieve these targets sooner, then they will be adapted and changed when necessary. </w:t>
      </w:r>
    </w:p>
    <w:p w:rsidR="00C00026" w:rsidRDefault="00C00026" w:rsidP="00C00026">
      <w:pPr>
        <w:rPr>
          <w:rFonts w:ascii="Letter-join No-Lead 16" w:hAnsi="Letter-join No-Lead 16"/>
          <w:sz w:val="32"/>
          <w:lang w:val="en-US"/>
        </w:rPr>
      </w:pPr>
    </w:p>
    <w:p w:rsidR="00C00026" w:rsidRDefault="00C00026" w:rsidP="00C00026">
      <w:pPr>
        <w:rPr>
          <w:rFonts w:ascii="Letter-join No-Lead 16" w:hAnsi="Letter-join No-Lead 16"/>
          <w:sz w:val="32"/>
          <w:lang w:val="en-US"/>
        </w:rPr>
      </w:pPr>
    </w:p>
    <w:p w:rsidR="00C00026" w:rsidRDefault="00C00026" w:rsidP="00C00026">
      <w:pPr>
        <w:rPr>
          <w:rFonts w:ascii="Letter-join No-Lead 16" w:hAnsi="Letter-join No-Lead 16"/>
          <w:sz w:val="32"/>
          <w:lang w:val="en-US"/>
        </w:rPr>
      </w:pPr>
    </w:p>
    <w:p w:rsidR="00C00026" w:rsidRDefault="00C00026" w:rsidP="00C00026">
      <w:pPr>
        <w:rPr>
          <w:rFonts w:ascii="Letter-join No-Lead 16" w:hAnsi="Letter-join No-Lead 16"/>
          <w:sz w:val="32"/>
          <w:lang w:val="en-US"/>
        </w:rPr>
      </w:pPr>
    </w:p>
    <w:p w:rsidR="00C00026" w:rsidRDefault="00C00026" w:rsidP="00C00026">
      <w:pPr>
        <w:rPr>
          <w:rFonts w:ascii="Letter-join No-Lead 16" w:hAnsi="Letter-join No-Lead 16"/>
          <w:sz w:val="32"/>
          <w:lang w:val="en-US"/>
        </w:rPr>
      </w:pPr>
    </w:p>
    <w:p w:rsidR="00C00026" w:rsidRDefault="00C00026" w:rsidP="00C00026">
      <w:pPr>
        <w:rPr>
          <w:rFonts w:ascii="Letter-join No-Lead 16" w:hAnsi="Letter-join No-Lead 16"/>
          <w:sz w:val="32"/>
          <w:lang w:val="en-US"/>
        </w:rPr>
      </w:pPr>
    </w:p>
    <w:p w:rsidR="00C00026" w:rsidRDefault="00C00026" w:rsidP="00C00026">
      <w:pPr>
        <w:rPr>
          <w:rFonts w:ascii="Letter-join No-Lead 16" w:hAnsi="Letter-join No-Lead 16"/>
          <w:sz w:val="32"/>
          <w:lang w:val="en-US"/>
        </w:rPr>
      </w:pPr>
    </w:p>
    <w:p w:rsidR="00C00026" w:rsidRDefault="00C00026" w:rsidP="00C00026">
      <w:pPr>
        <w:rPr>
          <w:rFonts w:ascii="Letter-join No-Lead 16" w:hAnsi="Letter-join No-Lead 16"/>
          <w:sz w:val="32"/>
          <w:lang w:val="en-US"/>
        </w:rPr>
      </w:pPr>
    </w:p>
    <w:p w:rsidR="00C00026" w:rsidRDefault="00C00026" w:rsidP="00C00026">
      <w:pPr>
        <w:rPr>
          <w:rFonts w:ascii="Letter-join No-Lead 16" w:hAnsi="Letter-join No-Lead 16"/>
          <w:sz w:val="32"/>
          <w:lang w:val="en-US"/>
        </w:rPr>
      </w:pPr>
    </w:p>
    <w:p w:rsidR="00C00026" w:rsidRDefault="00C00026" w:rsidP="00C00026">
      <w:pPr>
        <w:rPr>
          <w:rFonts w:ascii="Letter-join No-Lead 16" w:hAnsi="Letter-join No-Lead 16"/>
          <w:sz w:val="32"/>
          <w:lang w:val="en-US"/>
        </w:rPr>
      </w:pPr>
    </w:p>
    <w:p w:rsidR="00C00026" w:rsidRDefault="00C00026" w:rsidP="00C00026">
      <w:pPr>
        <w:rPr>
          <w:rFonts w:ascii="Letter-join No-Lead 16" w:hAnsi="Letter-join No-Lead 16"/>
          <w:sz w:val="32"/>
          <w:lang w:val="en-US"/>
        </w:rPr>
      </w:pPr>
    </w:p>
    <w:p w:rsidR="00C00026" w:rsidRDefault="00C00026" w:rsidP="00C00026">
      <w:pPr>
        <w:rPr>
          <w:rFonts w:ascii="Letter-join No-Lead 16" w:hAnsi="Letter-join No-Lead 16"/>
          <w:sz w:val="32"/>
          <w:lang w:val="en-US"/>
        </w:rPr>
      </w:pPr>
    </w:p>
    <w:p w:rsidR="00C00026" w:rsidRDefault="00C00026" w:rsidP="00C00026">
      <w:pPr>
        <w:rPr>
          <w:rFonts w:ascii="Letter-join No-Lead 16" w:hAnsi="Letter-join No-Lead 16"/>
          <w:sz w:val="32"/>
          <w:lang w:val="en-US"/>
        </w:rPr>
      </w:pPr>
    </w:p>
    <w:p w:rsidR="00C00026" w:rsidRDefault="00C00026" w:rsidP="00C00026">
      <w:pPr>
        <w:rPr>
          <w:rFonts w:ascii="Letter-join No-Lead 16" w:hAnsi="Letter-join No-Lead 16"/>
          <w:sz w:val="32"/>
          <w:lang w:val="en-US"/>
        </w:rPr>
      </w:pPr>
    </w:p>
    <w:p w:rsidR="00C00026" w:rsidRDefault="00C00026" w:rsidP="00C00026">
      <w:pPr>
        <w:rPr>
          <w:rFonts w:ascii="Letter-join No-Lead 16" w:hAnsi="Letter-join No-Lead 16"/>
          <w:sz w:val="32"/>
          <w:lang w:val="en-US"/>
        </w:rPr>
      </w:pPr>
    </w:p>
    <w:p w:rsidR="00C00026" w:rsidRDefault="00C00026" w:rsidP="00C00026">
      <w:pPr>
        <w:rPr>
          <w:rFonts w:ascii="Letter-join No-Lead 16" w:hAnsi="Letter-join No-Lead 16"/>
          <w:b/>
          <w:sz w:val="32"/>
          <w:u w:val="single"/>
          <w:lang w:val="en-US"/>
        </w:rPr>
      </w:pPr>
      <w:r>
        <w:rPr>
          <w:rFonts w:ascii="Letter-join No-Lead 16" w:hAnsi="Letter-join No-Lead 16"/>
          <w:b/>
          <w:sz w:val="32"/>
          <w:u w:val="single"/>
          <w:lang w:val="en-US"/>
        </w:rPr>
        <w:lastRenderedPageBreak/>
        <w:t>The WAVE approach:</w:t>
      </w:r>
    </w:p>
    <w:p w:rsidR="00C00026" w:rsidRDefault="00C00026" w:rsidP="00C00026">
      <w:pPr>
        <w:rPr>
          <w:rFonts w:ascii="Letter-join No-Lead 16" w:hAnsi="Letter-join No-Lead 16"/>
          <w:sz w:val="32"/>
          <w:lang w:val="en-US"/>
        </w:rPr>
      </w:pPr>
      <w:r>
        <w:rPr>
          <w:noProof/>
          <w:lang w:eastAsia="en-GB"/>
        </w:rPr>
        <w:drawing>
          <wp:anchor distT="0" distB="0" distL="114300" distR="114300" simplePos="0" relativeHeight="251659264" behindDoc="1" locked="0" layoutInCell="1" allowOverlap="1">
            <wp:simplePos x="0" y="0"/>
            <wp:positionH relativeFrom="margin">
              <wp:align>right</wp:align>
            </wp:positionH>
            <wp:positionV relativeFrom="paragraph">
              <wp:posOffset>1162050</wp:posOffset>
            </wp:positionV>
            <wp:extent cx="5724525" cy="1581150"/>
            <wp:effectExtent l="0" t="0" r="9525" b="0"/>
            <wp:wrapTight wrapText="bothSides">
              <wp:wrapPolygon edited="0">
                <wp:start x="0" y="0"/>
                <wp:lineTo x="0" y="21340"/>
                <wp:lineTo x="21564" y="21340"/>
                <wp:lineTo x="2156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24525" cy="1581150"/>
                    </a:xfrm>
                    <a:prstGeom prst="rect">
                      <a:avLst/>
                    </a:prstGeom>
                  </pic:spPr>
                </pic:pic>
              </a:graphicData>
            </a:graphic>
            <wp14:sizeRelH relativeFrom="page">
              <wp14:pctWidth>0</wp14:pctWidth>
            </wp14:sizeRelH>
            <wp14:sizeRelV relativeFrom="page">
              <wp14:pctHeight>0</wp14:pctHeight>
            </wp14:sizeRelV>
          </wp:anchor>
        </w:drawing>
      </w:r>
      <w:r>
        <w:rPr>
          <w:rFonts w:ascii="Letter-join No-Lead 16" w:hAnsi="Letter-join No-Lead 16"/>
          <w:sz w:val="32"/>
          <w:lang w:val="en-US"/>
        </w:rPr>
        <w:t xml:space="preserve">The WAVE approach is a way of showing the graduated response to children and the pathways that we follow to support their individual needs. As children need above and beyond the curriculum being taught they will then move on to the next WAVE. </w:t>
      </w:r>
    </w:p>
    <w:p w:rsidR="00C00026" w:rsidRDefault="00C00026" w:rsidP="00C00026">
      <w:pPr>
        <w:rPr>
          <w:rFonts w:ascii="Letter-join No-Lead 16" w:hAnsi="Letter-join No-Lead 16"/>
          <w:b/>
          <w:sz w:val="32"/>
          <w:u w:val="single"/>
          <w:lang w:val="en-US"/>
        </w:rPr>
      </w:pPr>
      <w:r>
        <w:rPr>
          <w:rFonts w:ascii="Letter-join No-Lead 16" w:hAnsi="Letter-join No-Lead 16"/>
          <w:b/>
          <w:sz w:val="32"/>
          <w:u w:val="single"/>
          <w:lang w:val="en-US"/>
        </w:rPr>
        <w:t>WAVE 1: Universal services:</w:t>
      </w:r>
    </w:p>
    <w:p w:rsidR="00C00026" w:rsidRDefault="00C00026" w:rsidP="00C00026">
      <w:pPr>
        <w:rPr>
          <w:rFonts w:ascii="Letter-join No-Lead 16" w:hAnsi="Letter-join No-Lead 16"/>
          <w:sz w:val="32"/>
          <w:lang w:val="en-US"/>
        </w:rPr>
      </w:pPr>
      <w:r>
        <w:rPr>
          <w:rFonts w:ascii="Letter-join No-Lead 16" w:hAnsi="Letter-join No-Lead 16"/>
          <w:sz w:val="32"/>
          <w:lang w:val="en-US"/>
        </w:rPr>
        <w:t>All children have access to a broad and balanced curriculum, their progress will be monitored and assessed through the developmental levels of:</w:t>
      </w:r>
    </w:p>
    <w:p w:rsidR="00C00026" w:rsidRDefault="00C00026" w:rsidP="00C00026">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Class based assessments (e.g. </w:t>
      </w:r>
      <w:proofErr w:type="spellStart"/>
      <w:r>
        <w:rPr>
          <w:rFonts w:ascii="Letter-join No-Lead 16" w:hAnsi="Letter-join No-Lead 16"/>
          <w:sz w:val="32"/>
          <w:lang w:val="en-US"/>
        </w:rPr>
        <w:t>WhiteRose</w:t>
      </w:r>
      <w:proofErr w:type="spellEnd"/>
      <w:r>
        <w:rPr>
          <w:rFonts w:ascii="Letter-join No-Lead 16" w:hAnsi="Letter-join No-Lead 16"/>
          <w:sz w:val="32"/>
          <w:lang w:val="en-US"/>
        </w:rPr>
        <w:t>, Letters and Sounds).</w:t>
      </w:r>
    </w:p>
    <w:p w:rsidR="00C00026" w:rsidRDefault="00C00026" w:rsidP="00C00026">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Daily lesson observations. </w:t>
      </w:r>
    </w:p>
    <w:p w:rsidR="00C00026" w:rsidRDefault="00C00026" w:rsidP="00C00026">
      <w:pPr>
        <w:rPr>
          <w:rFonts w:ascii="Letter-join No-Lead 16" w:hAnsi="Letter-join No-Lead 16"/>
          <w:sz w:val="32"/>
          <w:lang w:val="en-US"/>
        </w:rPr>
      </w:pPr>
      <w:r>
        <w:rPr>
          <w:rFonts w:ascii="Letter-join No-Lead 16" w:hAnsi="Letter-join No-Lead 16"/>
          <w:sz w:val="32"/>
          <w:lang w:val="en-US"/>
        </w:rPr>
        <w:t xml:space="preserve">Teachers will liaise with </w:t>
      </w:r>
      <w:r w:rsidR="00D54666">
        <w:rPr>
          <w:rFonts w:ascii="Letter-join No-Lead 16" w:hAnsi="Letter-join No-Lead 16"/>
          <w:sz w:val="32"/>
          <w:lang w:val="en-US"/>
        </w:rPr>
        <w:t xml:space="preserve">parents / </w:t>
      </w:r>
      <w:proofErr w:type="spellStart"/>
      <w:r w:rsidR="00D54666">
        <w:rPr>
          <w:rFonts w:ascii="Letter-join No-Lead 16" w:hAnsi="Letter-join No-Lead 16"/>
          <w:sz w:val="32"/>
          <w:lang w:val="en-US"/>
        </w:rPr>
        <w:t>carers</w:t>
      </w:r>
      <w:proofErr w:type="spellEnd"/>
      <w:r w:rsidR="00D54666">
        <w:rPr>
          <w:rFonts w:ascii="Letter-join No-Lead 16" w:hAnsi="Letter-join No-Lead 16"/>
          <w:sz w:val="32"/>
          <w:lang w:val="en-US"/>
        </w:rPr>
        <w:t xml:space="preserve"> to discuss their child’s achievements and progress. This can be shared through:</w:t>
      </w:r>
    </w:p>
    <w:p w:rsidR="00D54666" w:rsidRDefault="00D54666" w:rsidP="00D54666">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Formal parent’s evenings. </w:t>
      </w:r>
    </w:p>
    <w:p w:rsidR="00D54666" w:rsidRDefault="00D54666" w:rsidP="00D54666">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Annual year report. </w:t>
      </w:r>
    </w:p>
    <w:p w:rsidR="00D54666" w:rsidRDefault="00D54666" w:rsidP="00D54666">
      <w:pPr>
        <w:pStyle w:val="ListParagraph"/>
        <w:numPr>
          <w:ilvl w:val="0"/>
          <w:numId w:val="1"/>
        </w:numPr>
        <w:rPr>
          <w:rFonts w:ascii="Letter-join No-Lead 16" w:hAnsi="Letter-join No-Lead 16"/>
          <w:sz w:val="32"/>
          <w:lang w:val="en-US"/>
        </w:rPr>
      </w:pPr>
      <w:r>
        <w:rPr>
          <w:rFonts w:ascii="Letter-join No-Lead 16" w:hAnsi="Letter-join No-Lead 16"/>
          <w:sz w:val="32"/>
          <w:lang w:val="en-US"/>
        </w:rPr>
        <w:t>Appointments made via the office.</w:t>
      </w:r>
    </w:p>
    <w:p w:rsidR="00D54666" w:rsidRDefault="00D54666" w:rsidP="00D54666">
      <w:pPr>
        <w:rPr>
          <w:rFonts w:ascii="Letter-join No-Lead 16" w:hAnsi="Letter-join No-Lead 16"/>
          <w:b/>
          <w:sz w:val="32"/>
          <w:u w:val="single"/>
          <w:lang w:val="en-US"/>
        </w:rPr>
      </w:pPr>
      <w:r>
        <w:rPr>
          <w:rFonts w:ascii="Letter-join No-Lead 16" w:hAnsi="Letter-join No-Lead 16"/>
          <w:b/>
          <w:sz w:val="32"/>
          <w:u w:val="single"/>
          <w:lang w:val="en-US"/>
        </w:rPr>
        <w:t>WAVE 2: Additional, targeted support and provision:</w:t>
      </w:r>
    </w:p>
    <w:p w:rsidR="00D54666" w:rsidRDefault="00D54666" w:rsidP="00D54666">
      <w:pPr>
        <w:rPr>
          <w:rFonts w:ascii="Letter-join No-Lead 16" w:hAnsi="Letter-join No-Lead 16"/>
          <w:sz w:val="32"/>
          <w:lang w:val="en-US"/>
        </w:rPr>
      </w:pPr>
      <w:r>
        <w:rPr>
          <w:rFonts w:ascii="Letter-join No-Lead 16" w:hAnsi="Letter-join No-Lead 16"/>
          <w:sz w:val="32"/>
          <w:lang w:val="en-US"/>
        </w:rPr>
        <w:t xml:space="preserve">If a child has been assessed and is working developmentally lower than those of their chronological age or are not making progress, then the </w:t>
      </w:r>
      <w:proofErr w:type="spellStart"/>
      <w:r>
        <w:rPr>
          <w:rFonts w:ascii="Letter-join No-Lead 16" w:hAnsi="Letter-join No-Lead 16"/>
          <w:sz w:val="32"/>
          <w:lang w:val="en-US"/>
        </w:rPr>
        <w:t>SENDCo</w:t>
      </w:r>
      <w:proofErr w:type="spellEnd"/>
      <w:r>
        <w:rPr>
          <w:rFonts w:ascii="Letter-join No-Lead 16" w:hAnsi="Letter-join No-Lead 16"/>
          <w:sz w:val="32"/>
          <w:lang w:val="en-US"/>
        </w:rPr>
        <w:t xml:space="preserve">. </w:t>
      </w:r>
      <w:proofErr w:type="gramStart"/>
      <w:r>
        <w:rPr>
          <w:rFonts w:ascii="Letter-join No-Lead 16" w:hAnsi="Letter-join No-Lead 16"/>
          <w:sz w:val="32"/>
          <w:lang w:val="en-US"/>
        </w:rPr>
        <w:t>will</w:t>
      </w:r>
      <w:proofErr w:type="gramEnd"/>
      <w:r>
        <w:rPr>
          <w:rFonts w:ascii="Letter-join No-Lead 16" w:hAnsi="Letter-join No-Lead 16"/>
          <w:sz w:val="32"/>
          <w:lang w:val="en-US"/>
        </w:rPr>
        <w:t xml:space="preserve"> consider moving to WAVE 2. This means that the </w:t>
      </w:r>
      <w:proofErr w:type="spellStart"/>
      <w:r>
        <w:rPr>
          <w:rFonts w:ascii="Letter-join No-Lead 16" w:hAnsi="Letter-join No-Lead 16"/>
          <w:sz w:val="32"/>
          <w:lang w:val="en-US"/>
        </w:rPr>
        <w:t>SENDCo</w:t>
      </w:r>
      <w:proofErr w:type="spellEnd"/>
      <w:r>
        <w:rPr>
          <w:rFonts w:ascii="Letter-join No-Lead 16" w:hAnsi="Letter-join No-Lead 16"/>
          <w:sz w:val="32"/>
          <w:lang w:val="en-US"/>
        </w:rPr>
        <w:t xml:space="preserve">. </w:t>
      </w:r>
      <w:proofErr w:type="gramStart"/>
      <w:r>
        <w:rPr>
          <w:rFonts w:ascii="Letter-join No-Lead 16" w:hAnsi="Letter-join No-Lead 16"/>
          <w:sz w:val="32"/>
          <w:lang w:val="en-US"/>
        </w:rPr>
        <w:t>will</w:t>
      </w:r>
      <w:proofErr w:type="gramEnd"/>
      <w:r>
        <w:rPr>
          <w:rFonts w:ascii="Letter-join No-Lead 16" w:hAnsi="Letter-join No-Lead 16"/>
          <w:sz w:val="32"/>
          <w:lang w:val="en-US"/>
        </w:rPr>
        <w:t xml:space="preserve"> introduce the following measures to support the child;</w:t>
      </w:r>
    </w:p>
    <w:p w:rsidR="00D54666" w:rsidRDefault="00D54666" w:rsidP="00D54666">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Targeted activities or one to one time in session focusing on the specific needs of the individual child. </w:t>
      </w:r>
    </w:p>
    <w:p w:rsidR="00D54666" w:rsidRDefault="00D54666" w:rsidP="00D54666">
      <w:pPr>
        <w:pStyle w:val="ListParagraph"/>
        <w:numPr>
          <w:ilvl w:val="0"/>
          <w:numId w:val="1"/>
        </w:numPr>
        <w:rPr>
          <w:rFonts w:ascii="Letter-join No-Lead 16" w:hAnsi="Letter-join No-Lead 16"/>
          <w:sz w:val="32"/>
          <w:lang w:val="en-US"/>
        </w:rPr>
      </w:pPr>
      <w:r>
        <w:rPr>
          <w:rFonts w:ascii="Letter-join No-Lead 16" w:hAnsi="Letter-join No-Lead 16"/>
          <w:sz w:val="32"/>
          <w:lang w:val="en-US"/>
        </w:rPr>
        <w:lastRenderedPageBreak/>
        <w:t xml:space="preserve">Planned / targeted interventions. </w:t>
      </w:r>
    </w:p>
    <w:p w:rsidR="00D54666" w:rsidRDefault="00D54666" w:rsidP="00D54666">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Targeted resources or adjusting the environment if needed. </w:t>
      </w:r>
    </w:p>
    <w:p w:rsidR="00D54666" w:rsidRDefault="00D54666" w:rsidP="00D54666">
      <w:pPr>
        <w:rPr>
          <w:rFonts w:ascii="Letter-join No-Lead 16" w:hAnsi="Letter-join No-Lead 16"/>
          <w:b/>
          <w:sz w:val="32"/>
          <w:u w:val="single"/>
          <w:lang w:val="en-US"/>
        </w:rPr>
      </w:pPr>
      <w:r>
        <w:rPr>
          <w:rFonts w:ascii="Letter-join No-Lead 16" w:hAnsi="Letter-join No-Lead 16"/>
          <w:b/>
          <w:sz w:val="32"/>
          <w:u w:val="single"/>
          <w:lang w:val="en-US"/>
        </w:rPr>
        <w:t xml:space="preserve">WAVE 3: Specialist, </w:t>
      </w:r>
      <w:proofErr w:type="spellStart"/>
      <w:r>
        <w:rPr>
          <w:rFonts w:ascii="Letter-join No-Lead 16" w:hAnsi="Letter-join No-Lead 16"/>
          <w:b/>
          <w:sz w:val="32"/>
          <w:u w:val="single"/>
          <w:lang w:val="en-US"/>
        </w:rPr>
        <w:t>individualised</w:t>
      </w:r>
      <w:proofErr w:type="spellEnd"/>
      <w:r>
        <w:rPr>
          <w:rFonts w:ascii="Letter-join No-Lead 16" w:hAnsi="Letter-join No-Lead 16"/>
          <w:b/>
          <w:sz w:val="32"/>
          <w:u w:val="single"/>
          <w:lang w:val="en-US"/>
        </w:rPr>
        <w:t xml:space="preserve"> support and provision:</w:t>
      </w:r>
    </w:p>
    <w:p w:rsidR="00D54666" w:rsidRDefault="00D54666" w:rsidP="00D54666">
      <w:pPr>
        <w:rPr>
          <w:rFonts w:ascii="Letter-join No-Lead 16" w:hAnsi="Letter-join No-Lead 16"/>
          <w:sz w:val="32"/>
          <w:lang w:val="en-US"/>
        </w:rPr>
      </w:pPr>
      <w:r>
        <w:rPr>
          <w:rFonts w:ascii="Letter-join No-Lead 16" w:hAnsi="Letter-join No-Lead 16"/>
          <w:sz w:val="32"/>
          <w:lang w:val="en-US"/>
        </w:rPr>
        <w:t xml:space="preserve">Children who have an unmet additional need will be at WAVE 3. At this stage, children will be monitored through a SEND support plan (STAR plan). STAR plans are written by the child’s class teacher with support from the SENDCO, parents and child. These plans are evaluated termly and next steps are then determined. If a child meets the targets earlier than this, then they are amended at the relevant time. Other professionals’ reports are used to influence the targets being set. </w:t>
      </w:r>
    </w:p>
    <w:p w:rsidR="00D54666" w:rsidRDefault="00D54666" w:rsidP="00D54666">
      <w:pPr>
        <w:jc w:val="center"/>
        <w:rPr>
          <w:rFonts w:ascii="Letter-join No-Lead 16" w:hAnsi="Letter-join No-Lead 16"/>
          <w:sz w:val="32"/>
          <w:lang w:val="en-US"/>
        </w:rPr>
      </w:pPr>
    </w:p>
    <w:p w:rsidR="00D54666" w:rsidRDefault="00D54666" w:rsidP="00D54666">
      <w:pPr>
        <w:jc w:val="center"/>
        <w:rPr>
          <w:rFonts w:ascii="Letter-join No-Lead 16" w:hAnsi="Letter-join No-Lead 16"/>
          <w:b/>
          <w:sz w:val="32"/>
          <w:u w:val="single"/>
          <w:lang w:val="en-US"/>
        </w:rPr>
      </w:pPr>
      <w:r>
        <w:rPr>
          <w:rFonts w:ascii="Letter-join No-Lead 16" w:hAnsi="Letter-join No-Lead 16"/>
          <w:b/>
          <w:sz w:val="32"/>
          <w:u w:val="single"/>
          <w:lang w:val="en-US"/>
        </w:rPr>
        <w:t>Professionals and their roles:</w:t>
      </w:r>
    </w:p>
    <w:p w:rsidR="00D54666" w:rsidRDefault="00D54666" w:rsidP="00D54666">
      <w:pPr>
        <w:rPr>
          <w:rFonts w:ascii="Letter-join No-Lead 16" w:hAnsi="Letter-join No-Lead 16"/>
          <w:sz w:val="32"/>
          <w:lang w:val="en-US"/>
        </w:rPr>
      </w:pPr>
      <w:r>
        <w:rPr>
          <w:rFonts w:ascii="Letter-join No-Lead 16" w:hAnsi="Letter-join No-Lead 16"/>
          <w:sz w:val="32"/>
          <w:lang w:val="en-US"/>
        </w:rPr>
        <w:t xml:space="preserve">It is important that we use the skills and knowledge of all professionals and to build on each other’s strengths. We do this to ensure that your child is getting a well-rounded and inclusive approach and is able to gain the best education they </w:t>
      </w:r>
      <w:r w:rsidR="006633DF">
        <w:rPr>
          <w:rFonts w:ascii="Letter-join No-Lead 16" w:hAnsi="Letter-join No-Lead 16"/>
          <w:sz w:val="32"/>
          <w:lang w:val="en-US"/>
        </w:rPr>
        <w:t>can. Some of these professionals are:</w:t>
      </w:r>
    </w:p>
    <w:p w:rsidR="006633DF" w:rsidRDefault="006633DF" w:rsidP="006633DF">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SEND Support Service. </w:t>
      </w:r>
    </w:p>
    <w:p w:rsidR="006633DF" w:rsidRDefault="006633DF" w:rsidP="006633DF">
      <w:pPr>
        <w:pStyle w:val="ListParagraph"/>
        <w:numPr>
          <w:ilvl w:val="0"/>
          <w:numId w:val="1"/>
        </w:numPr>
        <w:rPr>
          <w:rFonts w:ascii="Letter-join No-Lead 16" w:hAnsi="Letter-join No-Lead 16"/>
          <w:sz w:val="32"/>
          <w:lang w:val="en-US"/>
        </w:rPr>
      </w:pPr>
      <w:r>
        <w:rPr>
          <w:rFonts w:ascii="Letter-join No-Lead 16" w:hAnsi="Letter-join No-Lead 16"/>
          <w:sz w:val="32"/>
          <w:lang w:val="en-US"/>
        </w:rPr>
        <w:t>Educational Psychologists.</w:t>
      </w:r>
    </w:p>
    <w:p w:rsidR="006633DF" w:rsidRDefault="006633DF" w:rsidP="006633DF">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Community Pediatricians. </w:t>
      </w:r>
    </w:p>
    <w:p w:rsidR="006633DF" w:rsidRDefault="006633DF" w:rsidP="006633DF">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A CAF and TAF process. </w:t>
      </w:r>
    </w:p>
    <w:p w:rsidR="006633DF" w:rsidRDefault="006633DF" w:rsidP="006633DF">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Speech and Language therapy. </w:t>
      </w:r>
    </w:p>
    <w:p w:rsidR="006633DF" w:rsidRDefault="006633DF" w:rsidP="006633DF">
      <w:pPr>
        <w:pStyle w:val="ListParagraph"/>
        <w:numPr>
          <w:ilvl w:val="0"/>
          <w:numId w:val="1"/>
        </w:numPr>
        <w:rPr>
          <w:rFonts w:ascii="Letter-join No-Lead 16" w:hAnsi="Letter-join No-Lead 16"/>
          <w:sz w:val="32"/>
          <w:lang w:val="en-US"/>
        </w:rPr>
      </w:pPr>
      <w:r>
        <w:rPr>
          <w:rFonts w:ascii="Letter-join No-Lead 16" w:hAnsi="Letter-join No-Lead 16"/>
          <w:sz w:val="32"/>
          <w:lang w:val="en-US"/>
        </w:rPr>
        <w:t>Occupational therapy.</w:t>
      </w:r>
    </w:p>
    <w:p w:rsidR="006633DF" w:rsidRDefault="006633DF" w:rsidP="006633DF">
      <w:pPr>
        <w:pStyle w:val="ListParagraph"/>
        <w:numPr>
          <w:ilvl w:val="0"/>
          <w:numId w:val="1"/>
        </w:numPr>
        <w:rPr>
          <w:rFonts w:ascii="Letter-join No-Lead 16" w:hAnsi="Letter-join No-Lead 16"/>
          <w:sz w:val="32"/>
          <w:lang w:val="en-US"/>
        </w:rPr>
      </w:pPr>
      <w:r>
        <w:rPr>
          <w:rFonts w:ascii="Letter-join No-Lead 16" w:hAnsi="Letter-join No-Lead 16"/>
          <w:sz w:val="32"/>
          <w:lang w:val="en-US"/>
        </w:rPr>
        <w:t xml:space="preserve">Mental Health Support Team. </w:t>
      </w:r>
    </w:p>
    <w:p w:rsidR="006633DF" w:rsidRDefault="006633DF" w:rsidP="006633DF">
      <w:pPr>
        <w:pStyle w:val="ListParagraph"/>
        <w:numPr>
          <w:ilvl w:val="0"/>
          <w:numId w:val="1"/>
        </w:numPr>
        <w:rPr>
          <w:rFonts w:ascii="Letter-join No-Lead 16" w:hAnsi="Letter-join No-Lead 16"/>
          <w:sz w:val="32"/>
          <w:lang w:val="en-US"/>
        </w:rPr>
      </w:pPr>
      <w:r>
        <w:rPr>
          <w:rFonts w:ascii="Letter-join No-Lead 16" w:hAnsi="Letter-join No-Lead 16"/>
          <w:sz w:val="32"/>
          <w:lang w:val="en-US"/>
        </w:rPr>
        <w:t>Educational Health and Care Plan Process.</w:t>
      </w:r>
    </w:p>
    <w:p w:rsidR="0001032F" w:rsidRPr="0001032F" w:rsidRDefault="0001032F" w:rsidP="0001032F">
      <w:pPr>
        <w:rPr>
          <w:rFonts w:ascii="Letter-join No-Lead 16" w:hAnsi="Letter-join No-Lead 16"/>
          <w:sz w:val="32"/>
          <w:lang w:val="en-US"/>
        </w:rPr>
      </w:pPr>
    </w:p>
    <w:p w:rsidR="00C00026" w:rsidRDefault="00C00026" w:rsidP="00C00026">
      <w:pPr>
        <w:rPr>
          <w:rFonts w:ascii="Letter-join No-Lead 16" w:hAnsi="Letter-join No-Lead 16"/>
          <w:sz w:val="32"/>
          <w:lang w:val="en-US"/>
        </w:rPr>
      </w:pPr>
    </w:p>
    <w:p w:rsidR="00C00026" w:rsidRDefault="00C00026" w:rsidP="00C00026">
      <w:pPr>
        <w:rPr>
          <w:rFonts w:ascii="Letter-join No-Lead 16" w:hAnsi="Letter-join No-Lead 16"/>
          <w:sz w:val="32"/>
          <w:lang w:val="en-US"/>
        </w:rPr>
      </w:pPr>
    </w:p>
    <w:p w:rsidR="003F68C4" w:rsidRPr="003F68C4" w:rsidRDefault="003F68C4" w:rsidP="003F68C4">
      <w:pPr>
        <w:rPr>
          <w:rFonts w:ascii="Letter-join No-Lead 16" w:hAnsi="Letter-join No-Lead 16"/>
          <w:sz w:val="32"/>
          <w:lang w:val="en-US"/>
        </w:rPr>
      </w:pPr>
    </w:p>
    <w:sectPr w:rsidR="003F68C4" w:rsidRPr="003F68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etter-join No-Lead 16">
    <w:panose1 w:val="02000503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D087F"/>
    <w:multiLevelType w:val="hybridMultilevel"/>
    <w:tmpl w:val="FFAAB8D4"/>
    <w:lvl w:ilvl="0" w:tplc="C0B693FE">
      <w:start w:val="1"/>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0E33C64"/>
    <w:multiLevelType w:val="hybridMultilevel"/>
    <w:tmpl w:val="F5E024A4"/>
    <w:lvl w:ilvl="0" w:tplc="A20636EA">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385"/>
    <w:rsid w:val="0001032F"/>
    <w:rsid w:val="00016BDE"/>
    <w:rsid w:val="00135098"/>
    <w:rsid w:val="00231AC8"/>
    <w:rsid w:val="00270B2B"/>
    <w:rsid w:val="003F68C4"/>
    <w:rsid w:val="006633DF"/>
    <w:rsid w:val="007C121D"/>
    <w:rsid w:val="00C00026"/>
    <w:rsid w:val="00D54666"/>
    <w:rsid w:val="00DE13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ECA8E3-DBE0-4198-859E-F2BB22F10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31AC8"/>
    <w:rPr>
      <w:color w:val="0563C1" w:themeColor="hyperlink"/>
      <w:u w:val="single"/>
    </w:rPr>
  </w:style>
  <w:style w:type="paragraph" w:styleId="ListParagraph">
    <w:name w:val="List Paragraph"/>
    <w:basedOn w:val="Normal"/>
    <w:uiPriority w:val="34"/>
    <w:qFormat/>
    <w:rsid w:val="00231A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lowerdarwen.blackburn.sch.uk"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7</Pages>
  <Words>1138</Words>
  <Characters>6492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Power</dc:creator>
  <cp:keywords/>
  <dc:description/>
  <cp:lastModifiedBy>Rachel Dwyer</cp:lastModifiedBy>
  <cp:revision>5</cp:revision>
  <dcterms:created xsi:type="dcterms:W3CDTF">2025-10-22T09:38:00Z</dcterms:created>
  <dcterms:modified xsi:type="dcterms:W3CDTF">2026-03-16T14:33:00Z</dcterms:modified>
</cp:coreProperties>
</file>